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EA" w:rsidRPr="00BF6EEA" w:rsidRDefault="00BF6EEA" w:rsidP="00BF6EEA">
      <w:pPr>
        <w:adjustRightInd/>
        <w:spacing w:line="285" w:lineRule="auto"/>
        <w:jc w:val="center"/>
        <w:rPr>
          <w:b/>
          <w:bCs/>
          <w:spacing w:val="-1"/>
          <w:sz w:val="32"/>
          <w:szCs w:val="32"/>
          <w:lang w:val="en-US"/>
        </w:rPr>
      </w:pPr>
      <w:r w:rsidRPr="00BF6EEA">
        <w:rPr>
          <w:b/>
          <w:bCs/>
          <w:spacing w:val="-1"/>
          <w:sz w:val="32"/>
          <w:szCs w:val="32"/>
          <w:lang w:val="en-US"/>
        </w:rPr>
        <w:t>The Biophilia Journal</w:t>
      </w:r>
    </w:p>
    <w:p w:rsidR="00BF6EEA" w:rsidRDefault="00BF6EEA" w:rsidP="00D14438">
      <w:pPr>
        <w:adjustRightInd/>
        <w:spacing w:line="285" w:lineRule="auto"/>
        <w:rPr>
          <w:b/>
          <w:bCs/>
          <w:spacing w:val="-1"/>
          <w:sz w:val="28"/>
          <w:szCs w:val="28"/>
          <w:lang w:val="en-US"/>
        </w:rPr>
      </w:pPr>
    </w:p>
    <w:p w:rsidR="00D14438" w:rsidRPr="009B0727" w:rsidRDefault="00D14438" w:rsidP="00D14438">
      <w:pPr>
        <w:adjustRightInd/>
        <w:spacing w:line="285" w:lineRule="auto"/>
        <w:rPr>
          <w:b/>
          <w:bCs/>
          <w:spacing w:val="-1"/>
          <w:sz w:val="28"/>
          <w:szCs w:val="28"/>
          <w:lang w:val="en-US"/>
        </w:rPr>
      </w:pPr>
      <w:r w:rsidRPr="009B0727">
        <w:rPr>
          <w:b/>
          <w:bCs/>
          <w:spacing w:val="-1"/>
          <w:sz w:val="28"/>
          <w:szCs w:val="28"/>
          <w:lang w:val="en-US"/>
        </w:rPr>
        <w:t>Guidelines for Submitting Manuscripts</w:t>
      </w:r>
    </w:p>
    <w:p w:rsidR="00D14438" w:rsidRPr="009B0727" w:rsidRDefault="00D14438" w:rsidP="00D14438">
      <w:pPr>
        <w:adjustRightInd/>
        <w:spacing w:line="285" w:lineRule="auto"/>
        <w:rPr>
          <w:b/>
          <w:bCs/>
          <w:spacing w:val="-1"/>
          <w:sz w:val="28"/>
          <w:szCs w:val="28"/>
          <w:lang w:val="en-US"/>
        </w:rPr>
      </w:pPr>
    </w:p>
    <w:p w:rsidR="00D14438" w:rsidRDefault="00D14438" w:rsidP="00D14438">
      <w:pPr>
        <w:adjustRightInd/>
        <w:rPr>
          <w:rFonts w:ascii="Segoe UI" w:hAnsi="Segoe UI" w:cs="Segoe UI"/>
          <w:color w:val="6E6E6E"/>
          <w:sz w:val="18"/>
          <w:szCs w:val="18"/>
          <w:shd w:val="clear" w:color="auto" w:fill="FCFCFC"/>
          <w:lang w:val="en-US"/>
        </w:rPr>
      </w:pPr>
      <w:r w:rsidRPr="00BA416E">
        <w:rPr>
          <w:sz w:val="22"/>
          <w:szCs w:val="22"/>
          <w:lang w:val="en-US"/>
        </w:rPr>
        <w:t xml:space="preserve">Manuscripts must be submitted </w:t>
      </w:r>
      <w:r>
        <w:rPr>
          <w:sz w:val="22"/>
          <w:szCs w:val="22"/>
          <w:lang w:val="en-US"/>
        </w:rPr>
        <w:t xml:space="preserve">electronically </w:t>
      </w:r>
      <w:r w:rsidRPr="00BA416E">
        <w:rPr>
          <w:sz w:val="22"/>
          <w:szCs w:val="22"/>
          <w:lang w:val="en-US"/>
        </w:rPr>
        <w:t xml:space="preserve">to </w:t>
      </w:r>
      <w:r>
        <w:rPr>
          <w:sz w:val="22"/>
          <w:szCs w:val="22"/>
          <w:lang w:val="en-US"/>
        </w:rPr>
        <w:t xml:space="preserve">Takizawa Shigeo: </w:t>
      </w:r>
      <w:hyperlink r:id="rId7" w:history="1">
        <w:r w:rsidRPr="00AA7131">
          <w:rPr>
            <w:rStyle w:val="a5"/>
            <w:rFonts w:ascii="Segoe UI" w:hAnsi="Segoe UI" w:cs="Segoe UI"/>
            <w:sz w:val="18"/>
            <w:szCs w:val="18"/>
            <w:shd w:val="clear" w:color="auto" w:fill="FCFCFC"/>
            <w:lang w:val="en-US"/>
          </w:rPr>
          <w:t>takizawa@biophilia.biz</w:t>
        </w:r>
      </w:hyperlink>
    </w:p>
    <w:p w:rsidR="00D14438" w:rsidRDefault="00D14438" w:rsidP="00D14438">
      <w:pPr>
        <w:adjustRightInd/>
        <w:rPr>
          <w:rFonts w:ascii="Segoe UI" w:hAnsi="Segoe UI" w:cs="Segoe UI"/>
          <w:color w:val="6E6E6E"/>
          <w:sz w:val="18"/>
          <w:szCs w:val="18"/>
          <w:shd w:val="clear" w:color="auto" w:fill="FCFCFC"/>
          <w:lang w:val="en-US"/>
        </w:rPr>
      </w:pPr>
    </w:p>
    <w:p w:rsidR="00D14438" w:rsidRPr="00D14438" w:rsidRDefault="00D14438" w:rsidP="001376BF">
      <w:pPr>
        <w:pStyle w:val="a6"/>
        <w:numPr>
          <w:ilvl w:val="0"/>
          <w:numId w:val="1"/>
        </w:numPr>
        <w:adjustRightInd/>
        <w:spacing w:line="271" w:lineRule="auto"/>
        <w:ind w:left="851" w:hanging="567"/>
        <w:rPr>
          <w:spacing w:val="-2"/>
          <w:sz w:val="22"/>
          <w:szCs w:val="22"/>
          <w:lang w:val="en-US"/>
        </w:rPr>
      </w:pPr>
      <w:r w:rsidRPr="00D14438">
        <w:rPr>
          <w:sz w:val="22"/>
          <w:szCs w:val="22"/>
          <w:lang w:val="en-US"/>
        </w:rPr>
        <w:t>As</w:t>
      </w:r>
      <w:r w:rsidRPr="00D14438">
        <w:rPr>
          <w:i/>
          <w:iCs/>
          <w:spacing w:val="1"/>
          <w:sz w:val="22"/>
          <w:szCs w:val="22"/>
          <w:lang w:val="en-US"/>
        </w:rPr>
        <w:t xml:space="preserve"> </w:t>
      </w:r>
      <w:r w:rsidRPr="00D14438">
        <w:rPr>
          <w:iCs/>
          <w:spacing w:val="1"/>
          <w:sz w:val="22"/>
          <w:szCs w:val="22"/>
          <w:lang w:val="en-US"/>
        </w:rPr>
        <w:t xml:space="preserve">a </w:t>
      </w:r>
      <w:r w:rsidRPr="00D14438">
        <w:rPr>
          <w:i/>
          <w:iCs/>
          <w:spacing w:val="1"/>
          <w:sz w:val="22"/>
          <w:szCs w:val="22"/>
          <w:lang w:val="en-US"/>
        </w:rPr>
        <w:t xml:space="preserve">Word </w:t>
      </w:r>
      <w:r w:rsidRPr="00D14438">
        <w:rPr>
          <w:spacing w:val="1"/>
          <w:sz w:val="22"/>
          <w:szCs w:val="22"/>
          <w:lang w:val="en-US"/>
        </w:rPr>
        <w:t xml:space="preserve">document </w:t>
      </w:r>
      <w:r w:rsidRPr="00D14438">
        <w:rPr>
          <w:sz w:val="22"/>
          <w:szCs w:val="22"/>
          <w:lang w:val="en-US"/>
        </w:rPr>
        <w:t xml:space="preserve">containing </w:t>
      </w:r>
      <w:r w:rsidRPr="00D14438">
        <w:rPr>
          <w:spacing w:val="1"/>
          <w:sz w:val="22"/>
          <w:szCs w:val="22"/>
          <w:lang w:val="en-US"/>
        </w:rPr>
        <w:t xml:space="preserve">the entire manuscript consisting of the following order: title, </w:t>
      </w:r>
      <w:r w:rsidRPr="00D14438">
        <w:rPr>
          <w:sz w:val="22"/>
          <w:szCs w:val="22"/>
          <w:lang w:val="en-US"/>
        </w:rPr>
        <w:t xml:space="preserve">authors (initials, separated by dots without interspaces, followed by surname (not the other way around), affiliations, abstract, keywords, text, </w:t>
      </w:r>
      <w:r w:rsidRPr="00D14438">
        <w:rPr>
          <w:spacing w:val="-2"/>
          <w:sz w:val="22"/>
          <w:szCs w:val="22"/>
          <w:lang w:val="en-US"/>
        </w:rPr>
        <w:t>acknowledgements, conflicts of interest statement, references,</w:t>
      </w:r>
      <w:r w:rsidRPr="00D14438">
        <w:rPr>
          <w:sz w:val="22"/>
          <w:szCs w:val="22"/>
          <w:lang w:val="en-US"/>
        </w:rPr>
        <w:t xml:space="preserve"> tables, </w:t>
      </w:r>
      <w:r w:rsidRPr="00D14438">
        <w:rPr>
          <w:spacing w:val="-2"/>
          <w:sz w:val="22"/>
          <w:szCs w:val="22"/>
          <w:lang w:val="en-US"/>
        </w:rPr>
        <w:t>and</w:t>
      </w:r>
      <w:r w:rsidRPr="00D14438">
        <w:rPr>
          <w:sz w:val="22"/>
          <w:szCs w:val="22"/>
          <w:lang w:val="en-US"/>
        </w:rPr>
        <w:t xml:space="preserve"> figure legends</w:t>
      </w:r>
      <w:r w:rsidRPr="00D14438">
        <w:rPr>
          <w:spacing w:val="-2"/>
          <w:sz w:val="22"/>
          <w:szCs w:val="22"/>
          <w:lang w:val="en-US"/>
        </w:rPr>
        <w:t>.</w:t>
      </w:r>
    </w:p>
    <w:p w:rsidR="00D14438" w:rsidRPr="001376BF" w:rsidRDefault="00D14438" w:rsidP="001376BF">
      <w:pPr>
        <w:pStyle w:val="a6"/>
        <w:numPr>
          <w:ilvl w:val="0"/>
          <w:numId w:val="1"/>
        </w:numPr>
        <w:adjustRightInd/>
        <w:spacing w:line="271" w:lineRule="auto"/>
        <w:ind w:left="851" w:hanging="567"/>
        <w:rPr>
          <w:sz w:val="22"/>
          <w:szCs w:val="22"/>
          <w:lang w:val="en-US"/>
        </w:rPr>
      </w:pPr>
      <w:r w:rsidRPr="001376BF">
        <w:rPr>
          <w:spacing w:val="-1"/>
          <w:sz w:val="22"/>
          <w:szCs w:val="22"/>
          <w:lang w:val="en-US"/>
        </w:rPr>
        <w:t>A completed, signed and then scanned Copyright Transfer Form</w:t>
      </w:r>
      <w:r w:rsidR="001376BF" w:rsidRPr="001376BF">
        <w:rPr>
          <w:spacing w:val="-1"/>
          <w:sz w:val="22"/>
          <w:szCs w:val="22"/>
          <w:lang w:val="en-US"/>
        </w:rPr>
        <w:t xml:space="preserve"> should be </w:t>
      </w:r>
      <w:r w:rsidRPr="001376BF">
        <w:rPr>
          <w:spacing w:val="-1"/>
          <w:sz w:val="22"/>
          <w:szCs w:val="22"/>
          <w:lang w:val="en-US"/>
        </w:rPr>
        <w:t xml:space="preserve">sent electronically to </w:t>
      </w:r>
      <w:hyperlink r:id="rId8" w:history="1">
        <w:r w:rsidRPr="001376BF">
          <w:rPr>
            <w:rStyle w:val="a5"/>
            <w:rFonts w:ascii="Segoe UI" w:hAnsi="Segoe UI" w:cs="Segoe UI"/>
            <w:sz w:val="18"/>
            <w:szCs w:val="18"/>
            <w:shd w:val="clear" w:color="auto" w:fill="FCFCFC"/>
            <w:lang w:val="en-US"/>
          </w:rPr>
          <w:t>takizawa@biophilia.biz</w:t>
        </w:r>
      </w:hyperlink>
    </w:p>
    <w:p w:rsidR="00D14438" w:rsidRPr="00D14438" w:rsidRDefault="00D14438" w:rsidP="001376BF">
      <w:pPr>
        <w:pStyle w:val="a6"/>
        <w:numPr>
          <w:ilvl w:val="0"/>
          <w:numId w:val="1"/>
        </w:numPr>
        <w:adjustRightInd/>
        <w:spacing w:line="271" w:lineRule="auto"/>
        <w:ind w:left="851" w:hanging="567"/>
        <w:rPr>
          <w:sz w:val="22"/>
          <w:szCs w:val="22"/>
          <w:lang w:val="en-US"/>
        </w:rPr>
      </w:pPr>
      <w:r w:rsidRPr="00D14438">
        <w:rPr>
          <w:sz w:val="22"/>
          <w:szCs w:val="22"/>
          <w:lang w:val="en-US"/>
        </w:rPr>
        <w:t>Scanned written permissions from the copyright holders for quotations or graphic artwork from previously published material; sent electronically as above.</w:t>
      </w:r>
    </w:p>
    <w:p w:rsidR="00D14438" w:rsidRDefault="00D14438" w:rsidP="001376BF">
      <w:pPr>
        <w:pStyle w:val="a6"/>
        <w:numPr>
          <w:ilvl w:val="0"/>
          <w:numId w:val="1"/>
        </w:numPr>
        <w:adjustRightInd/>
        <w:spacing w:line="271" w:lineRule="auto"/>
        <w:ind w:left="851" w:hanging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Never send any </w:t>
      </w:r>
      <w:proofErr w:type="spellStart"/>
      <w:r>
        <w:rPr>
          <w:sz w:val="22"/>
          <w:szCs w:val="22"/>
          <w:lang w:val="en-US"/>
        </w:rPr>
        <w:t>pdf</w:t>
      </w:r>
      <w:proofErr w:type="spellEnd"/>
      <w:r>
        <w:rPr>
          <w:sz w:val="22"/>
          <w:szCs w:val="22"/>
          <w:lang w:val="en-US"/>
        </w:rPr>
        <w:t xml:space="preserve"> files.</w:t>
      </w:r>
    </w:p>
    <w:p w:rsidR="00D14438" w:rsidRDefault="00D14438" w:rsidP="00D14438">
      <w:pPr>
        <w:adjustRightInd/>
        <w:spacing w:line="271" w:lineRule="auto"/>
        <w:rPr>
          <w:sz w:val="22"/>
          <w:szCs w:val="22"/>
          <w:lang w:val="en-US"/>
        </w:rPr>
      </w:pPr>
    </w:p>
    <w:p w:rsidR="00D14438" w:rsidRPr="009B0727" w:rsidRDefault="00D14438" w:rsidP="00D14438">
      <w:pPr>
        <w:adjustRightInd/>
        <w:spacing w:line="285" w:lineRule="auto"/>
        <w:rPr>
          <w:b/>
          <w:bCs/>
          <w:spacing w:val="-1"/>
          <w:sz w:val="28"/>
          <w:szCs w:val="28"/>
          <w:lang w:val="en-US"/>
        </w:rPr>
      </w:pPr>
      <w:r w:rsidRPr="009B0727">
        <w:rPr>
          <w:b/>
          <w:bCs/>
          <w:spacing w:val="-1"/>
          <w:sz w:val="28"/>
          <w:szCs w:val="28"/>
          <w:lang w:val="en-US"/>
        </w:rPr>
        <w:t>Instructions for Preparing Manuscripts</w:t>
      </w:r>
    </w:p>
    <w:p w:rsidR="00D14438" w:rsidRPr="009B0727" w:rsidRDefault="00D14438" w:rsidP="00D14438">
      <w:pPr>
        <w:adjustRightInd/>
        <w:spacing w:line="285" w:lineRule="auto"/>
        <w:rPr>
          <w:b/>
          <w:bCs/>
          <w:spacing w:val="-1"/>
          <w:sz w:val="28"/>
          <w:szCs w:val="28"/>
          <w:lang w:val="en-US"/>
        </w:rPr>
      </w:pPr>
    </w:p>
    <w:p w:rsidR="00D14438" w:rsidRDefault="00E74094" w:rsidP="00D14438">
      <w:pPr>
        <w:adjustRightInd/>
        <w:rPr>
          <w:b/>
          <w:spacing w:val="3"/>
          <w:sz w:val="22"/>
          <w:szCs w:val="22"/>
          <w:lang w:val="en-US"/>
        </w:rPr>
      </w:pPr>
      <w:r>
        <w:rPr>
          <w:rFonts w:eastAsiaTheme="minorEastAsia" w:hint="eastAsia"/>
          <w:b/>
          <w:spacing w:val="3"/>
          <w:sz w:val="22"/>
          <w:szCs w:val="22"/>
          <w:lang w:val="en-US"/>
        </w:rPr>
        <w:t>1</w:t>
      </w:r>
      <w:r w:rsidR="00D14438" w:rsidRPr="00876FCC">
        <w:rPr>
          <w:b/>
          <w:spacing w:val="3"/>
          <w:sz w:val="22"/>
          <w:szCs w:val="22"/>
          <w:lang w:val="en-US"/>
        </w:rPr>
        <w:t>. Manuscript specif</w:t>
      </w:r>
      <w:r w:rsidR="00291CC0">
        <w:rPr>
          <w:b/>
          <w:spacing w:val="3"/>
          <w:sz w:val="22"/>
          <w:szCs w:val="22"/>
          <w:lang w:val="en-US"/>
        </w:rPr>
        <w:t>i</w:t>
      </w:r>
      <w:r w:rsidR="00D14438" w:rsidRPr="00876FCC">
        <w:rPr>
          <w:b/>
          <w:spacing w:val="3"/>
          <w:sz w:val="22"/>
          <w:szCs w:val="22"/>
          <w:lang w:val="en-US"/>
        </w:rPr>
        <w:t>cations</w:t>
      </w:r>
    </w:p>
    <w:p w:rsidR="00291CC0" w:rsidRPr="00E74094" w:rsidRDefault="00291CC0" w:rsidP="00AB04B6">
      <w:pPr>
        <w:pStyle w:val="a6"/>
        <w:numPr>
          <w:ilvl w:val="0"/>
          <w:numId w:val="22"/>
        </w:numPr>
        <w:adjustRightInd/>
        <w:spacing w:line="271" w:lineRule="auto"/>
        <w:ind w:left="709" w:firstLine="142"/>
        <w:rPr>
          <w:sz w:val="22"/>
          <w:szCs w:val="22"/>
          <w:lang w:val="en-US"/>
        </w:rPr>
      </w:pPr>
      <w:r w:rsidRPr="00E74094">
        <w:rPr>
          <w:sz w:val="22"/>
          <w:szCs w:val="22"/>
          <w:lang w:val="en-US"/>
        </w:rPr>
        <w:t>The whole of the manuscript should be written single-spaced and submitted as a WORD file only</w:t>
      </w:r>
      <w:r w:rsidR="00BF6EEA" w:rsidRPr="00E74094">
        <w:rPr>
          <w:sz w:val="22"/>
          <w:szCs w:val="22"/>
          <w:lang w:val="en-US"/>
        </w:rPr>
        <w:t xml:space="preserve">. The text should go continuously; </w:t>
      </w:r>
      <w:r w:rsidR="00BF6EEA" w:rsidRPr="00E74094">
        <w:rPr>
          <w:b/>
          <w:sz w:val="22"/>
          <w:szCs w:val="22"/>
          <w:lang w:val="en-US"/>
        </w:rPr>
        <w:t>do not</w:t>
      </w:r>
      <w:r w:rsidR="00BF6EEA" w:rsidRPr="00E74094">
        <w:rPr>
          <w:sz w:val="22"/>
          <w:szCs w:val="22"/>
          <w:lang w:val="en-US"/>
        </w:rPr>
        <w:t xml:space="preserve"> start a new section on a separate page.</w:t>
      </w:r>
    </w:p>
    <w:p w:rsidR="00BF6EEA" w:rsidRPr="00BF6EEA" w:rsidRDefault="00BF6EEA" w:rsidP="00AB04B6">
      <w:pPr>
        <w:pStyle w:val="a6"/>
        <w:numPr>
          <w:ilvl w:val="0"/>
          <w:numId w:val="22"/>
        </w:numPr>
        <w:adjustRightInd/>
        <w:spacing w:line="271" w:lineRule="auto"/>
        <w:ind w:left="709" w:firstLine="142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manuscript should consist of standard sections</w:t>
      </w:r>
      <w:r w:rsidRPr="00BF6EEA">
        <w:rPr>
          <w:b/>
          <w:sz w:val="22"/>
          <w:szCs w:val="22"/>
          <w:lang w:val="en-US"/>
        </w:rPr>
        <w:t xml:space="preserve">: title, authors, affiliations, </w:t>
      </w:r>
      <w:proofErr w:type="gramStart"/>
      <w:r w:rsidRPr="00BF6EEA">
        <w:rPr>
          <w:b/>
          <w:sz w:val="22"/>
          <w:szCs w:val="22"/>
          <w:lang w:val="en-US"/>
        </w:rPr>
        <w:t>abstract</w:t>
      </w:r>
      <w:proofErr w:type="gramEnd"/>
      <w:r w:rsidRPr="00BF6EEA">
        <w:rPr>
          <w:b/>
          <w:sz w:val="22"/>
          <w:szCs w:val="22"/>
          <w:lang w:val="en-US"/>
        </w:rPr>
        <w:t>, keywords, introduction, material and methods, results, discussion, acknowledgments, conflicts of interest, references</w:t>
      </w:r>
      <w:r>
        <w:rPr>
          <w:b/>
          <w:sz w:val="22"/>
          <w:szCs w:val="22"/>
          <w:lang w:val="en-US"/>
        </w:rPr>
        <w:t xml:space="preserve">. </w:t>
      </w:r>
      <w:r w:rsidRPr="00BF6EEA">
        <w:rPr>
          <w:sz w:val="22"/>
          <w:szCs w:val="22"/>
          <w:lang w:val="en-US"/>
        </w:rPr>
        <w:t>The sections</w:t>
      </w:r>
      <w:r>
        <w:rPr>
          <w:b/>
          <w:sz w:val="22"/>
          <w:szCs w:val="22"/>
          <w:lang w:val="en-US"/>
        </w:rPr>
        <w:t xml:space="preserve"> are not </w:t>
      </w:r>
      <w:r w:rsidRPr="00BF6EEA">
        <w:rPr>
          <w:sz w:val="22"/>
          <w:szCs w:val="22"/>
          <w:lang w:val="en-US"/>
        </w:rPr>
        <w:t>numbered</w:t>
      </w:r>
      <w:r>
        <w:rPr>
          <w:b/>
          <w:sz w:val="22"/>
          <w:szCs w:val="22"/>
          <w:lang w:val="en-US"/>
        </w:rPr>
        <w:t xml:space="preserve">. </w:t>
      </w:r>
      <w:r w:rsidRPr="00BF6EEA">
        <w:rPr>
          <w:b/>
          <w:sz w:val="22"/>
          <w:szCs w:val="22"/>
          <w:lang w:val="en-US"/>
        </w:rPr>
        <w:t xml:space="preserve"> </w:t>
      </w:r>
    </w:p>
    <w:p w:rsidR="00D14438" w:rsidRPr="00BF6EEA" w:rsidRDefault="00D14438" w:rsidP="00AB04B6">
      <w:pPr>
        <w:pStyle w:val="a6"/>
        <w:numPr>
          <w:ilvl w:val="0"/>
          <w:numId w:val="22"/>
        </w:numPr>
        <w:adjustRightInd/>
        <w:spacing w:line="271" w:lineRule="auto"/>
        <w:ind w:left="709" w:firstLine="142"/>
        <w:rPr>
          <w:sz w:val="22"/>
          <w:szCs w:val="22"/>
          <w:lang w:val="en-US"/>
        </w:rPr>
      </w:pPr>
      <w:r w:rsidRPr="00BF6EEA">
        <w:rPr>
          <w:sz w:val="22"/>
          <w:szCs w:val="22"/>
          <w:lang w:val="en-US"/>
        </w:rPr>
        <w:t xml:space="preserve">Maximum manuscript length = 5,000 words (not including </w:t>
      </w:r>
      <w:r w:rsidR="00F01E90" w:rsidRPr="00BF6EEA">
        <w:rPr>
          <w:sz w:val="22"/>
          <w:szCs w:val="22"/>
          <w:lang w:val="en-US"/>
        </w:rPr>
        <w:t xml:space="preserve">abstract, </w:t>
      </w:r>
      <w:r w:rsidRPr="00BF6EEA">
        <w:rPr>
          <w:sz w:val="22"/>
          <w:szCs w:val="22"/>
          <w:lang w:val="en-US"/>
        </w:rPr>
        <w:t xml:space="preserve">tables, figures, </w:t>
      </w:r>
      <w:r w:rsidR="00BF6EEA" w:rsidRPr="00BF6EEA">
        <w:rPr>
          <w:sz w:val="22"/>
          <w:szCs w:val="22"/>
          <w:lang w:val="en-US"/>
        </w:rPr>
        <w:t xml:space="preserve"> </w:t>
      </w:r>
      <w:r w:rsidRPr="00BF6EEA">
        <w:rPr>
          <w:sz w:val="22"/>
          <w:szCs w:val="22"/>
          <w:lang w:val="en-US"/>
        </w:rPr>
        <w:t>legends, and references)</w:t>
      </w:r>
    </w:p>
    <w:p w:rsidR="00D14438" w:rsidRPr="00BF6EEA" w:rsidRDefault="00D14438" w:rsidP="00AB04B6">
      <w:pPr>
        <w:pStyle w:val="a6"/>
        <w:numPr>
          <w:ilvl w:val="0"/>
          <w:numId w:val="22"/>
        </w:numPr>
        <w:adjustRightInd/>
        <w:spacing w:line="278" w:lineRule="auto"/>
        <w:ind w:left="709" w:firstLine="142"/>
        <w:rPr>
          <w:sz w:val="22"/>
          <w:szCs w:val="22"/>
          <w:lang w:val="en-US"/>
        </w:rPr>
      </w:pPr>
      <w:r w:rsidRPr="00BF6EEA">
        <w:rPr>
          <w:sz w:val="22"/>
          <w:szCs w:val="22"/>
          <w:lang w:val="en-US"/>
        </w:rPr>
        <w:t>Maximum 5 figures</w:t>
      </w:r>
    </w:p>
    <w:p w:rsidR="00D14438" w:rsidRPr="00BF6EEA" w:rsidRDefault="00D14438" w:rsidP="00AB04B6">
      <w:pPr>
        <w:pStyle w:val="a6"/>
        <w:numPr>
          <w:ilvl w:val="0"/>
          <w:numId w:val="22"/>
        </w:numPr>
        <w:adjustRightInd/>
        <w:spacing w:line="278" w:lineRule="auto"/>
        <w:ind w:left="709" w:firstLine="142"/>
        <w:rPr>
          <w:sz w:val="22"/>
          <w:szCs w:val="22"/>
          <w:lang w:val="en-US"/>
        </w:rPr>
      </w:pPr>
      <w:r w:rsidRPr="00BF6EEA">
        <w:rPr>
          <w:sz w:val="22"/>
          <w:szCs w:val="22"/>
          <w:lang w:val="en-US"/>
        </w:rPr>
        <w:t>Maximum 5 tables</w:t>
      </w:r>
    </w:p>
    <w:p w:rsidR="00D14438" w:rsidRPr="00BF6EEA" w:rsidRDefault="00D14438" w:rsidP="00AB04B6">
      <w:pPr>
        <w:pStyle w:val="a6"/>
        <w:numPr>
          <w:ilvl w:val="0"/>
          <w:numId w:val="22"/>
        </w:numPr>
        <w:adjustRightInd/>
        <w:ind w:left="1418" w:hanging="567"/>
        <w:rPr>
          <w:sz w:val="22"/>
          <w:szCs w:val="22"/>
          <w:lang w:val="en-US"/>
        </w:rPr>
      </w:pPr>
      <w:r w:rsidRPr="00BF6EEA">
        <w:rPr>
          <w:sz w:val="22"/>
          <w:szCs w:val="22"/>
          <w:lang w:val="en-US"/>
        </w:rPr>
        <w:t>Maximum 30 references</w:t>
      </w:r>
    </w:p>
    <w:p w:rsidR="00D14438" w:rsidRDefault="00D14438" w:rsidP="00D14438">
      <w:pPr>
        <w:adjustRightInd/>
        <w:rPr>
          <w:sz w:val="22"/>
          <w:szCs w:val="22"/>
          <w:lang w:val="en-US"/>
        </w:rPr>
      </w:pPr>
    </w:p>
    <w:p w:rsidR="00D14438" w:rsidRPr="00876FCC" w:rsidRDefault="00E74094" w:rsidP="00D14438">
      <w:pPr>
        <w:adjustRightInd/>
        <w:spacing w:line="271" w:lineRule="auto"/>
        <w:rPr>
          <w:b/>
          <w:spacing w:val="6"/>
          <w:sz w:val="22"/>
          <w:szCs w:val="22"/>
          <w:lang w:val="en-US"/>
        </w:rPr>
      </w:pPr>
      <w:r>
        <w:rPr>
          <w:rFonts w:eastAsiaTheme="minorEastAsia" w:hint="eastAsia"/>
          <w:b/>
          <w:sz w:val="22"/>
          <w:szCs w:val="22"/>
          <w:lang w:val="en-US"/>
        </w:rPr>
        <w:t>2</w:t>
      </w:r>
      <w:r w:rsidR="00D14438" w:rsidRPr="00876FCC">
        <w:rPr>
          <w:b/>
          <w:sz w:val="22"/>
          <w:szCs w:val="22"/>
          <w:lang w:val="en-US"/>
        </w:rPr>
        <w:t xml:space="preserve">. </w:t>
      </w:r>
      <w:r w:rsidR="00D14438" w:rsidRPr="00876FCC">
        <w:rPr>
          <w:b/>
          <w:spacing w:val="6"/>
          <w:sz w:val="22"/>
          <w:szCs w:val="22"/>
          <w:lang w:val="en-US"/>
        </w:rPr>
        <w:t>Page configuration</w:t>
      </w:r>
    </w:p>
    <w:p w:rsidR="00D14438" w:rsidRPr="00F01E90" w:rsidRDefault="00E74094" w:rsidP="00F01E90">
      <w:pPr>
        <w:adjustRightInd/>
        <w:spacing w:line="271" w:lineRule="auto"/>
        <w:ind w:firstLine="708"/>
        <w:rPr>
          <w:spacing w:val="-2"/>
          <w:sz w:val="22"/>
          <w:szCs w:val="22"/>
          <w:lang w:val="en-US"/>
        </w:rPr>
      </w:pPr>
      <w:r>
        <w:rPr>
          <w:rFonts w:eastAsiaTheme="minorEastAsia" w:hint="eastAsia"/>
          <w:spacing w:val="-2"/>
          <w:sz w:val="22"/>
          <w:szCs w:val="22"/>
          <w:lang w:val="en-US"/>
        </w:rPr>
        <w:t>2.</w:t>
      </w:r>
      <w:r w:rsidR="00F01E90" w:rsidRPr="00F01E90">
        <w:rPr>
          <w:spacing w:val="-2"/>
          <w:sz w:val="22"/>
          <w:szCs w:val="22"/>
          <w:lang w:val="en-US"/>
        </w:rPr>
        <w:t xml:space="preserve">1. </w:t>
      </w:r>
      <w:r w:rsidR="00D14438" w:rsidRPr="00F01E90">
        <w:rPr>
          <w:spacing w:val="-2"/>
          <w:sz w:val="22"/>
          <w:szCs w:val="22"/>
          <w:lang w:val="en-US"/>
        </w:rPr>
        <w:t xml:space="preserve">Paper size: </w:t>
      </w:r>
      <w:r w:rsidR="004A0F0C">
        <w:rPr>
          <w:spacing w:val="-2"/>
          <w:sz w:val="22"/>
          <w:szCs w:val="22"/>
          <w:lang w:val="en-US"/>
        </w:rPr>
        <w:t>A4</w:t>
      </w:r>
      <w:r w:rsidR="00D14438" w:rsidRPr="00F01E90">
        <w:rPr>
          <w:spacing w:val="-2"/>
          <w:sz w:val="22"/>
          <w:szCs w:val="22"/>
          <w:lang w:val="en-US"/>
        </w:rPr>
        <w:t>.</w:t>
      </w:r>
    </w:p>
    <w:p w:rsidR="00D14438" w:rsidRDefault="00E74094" w:rsidP="00F01E90">
      <w:pPr>
        <w:adjustRightInd/>
        <w:spacing w:line="271" w:lineRule="auto"/>
        <w:ind w:firstLine="708"/>
        <w:rPr>
          <w:sz w:val="22"/>
          <w:szCs w:val="22"/>
          <w:lang w:val="en-US"/>
        </w:rPr>
      </w:pPr>
      <w:r>
        <w:rPr>
          <w:rFonts w:eastAsiaTheme="minorEastAsia" w:hint="eastAsia"/>
          <w:spacing w:val="-2"/>
          <w:sz w:val="22"/>
          <w:szCs w:val="22"/>
          <w:lang w:val="en-US"/>
        </w:rPr>
        <w:t>2.</w:t>
      </w:r>
      <w:r w:rsidR="00F01E90">
        <w:rPr>
          <w:spacing w:val="-2"/>
          <w:sz w:val="22"/>
          <w:szCs w:val="22"/>
          <w:lang w:val="en-US"/>
        </w:rPr>
        <w:t>2</w:t>
      </w:r>
      <w:proofErr w:type="gramStart"/>
      <w:r w:rsidR="00F01E90">
        <w:rPr>
          <w:spacing w:val="-2"/>
          <w:sz w:val="22"/>
          <w:szCs w:val="22"/>
          <w:lang w:val="en-US"/>
        </w:rPr>
        <w:t xml:space="preserve">. </w:t>
      </w:r>
      <w:r w:rsidR="00D14438" w:rsidRPr="00BA416E">
        <w:rPr>
          <w:spacing w:val="-2"/>
          <w:sz w:val="22"/>
          <w:szCs w:val="22"/>
          <w:lang w:val="en-US"/>
        </w:rPr>
        <w:t xml:space="preserve"> </w:t>
      </w:r>
      <w:r w:rsidR="00D14438" w:rsidRPr="00BA416E">
        <w:rPr>
          <w:sz w:val="22"/>
          <w:szCs w:val="22"/>
          <w:lang w:val="en-US"/>
        </w:rPr>
        <w:t>All</w:t>
      </w:r>
      <w:proofErr w:type="gramEnd"/>
      <w:r w:rsidR="00D14438" w:rsidRPr="00BA416E">
        <w:rPr>
          <w:sz w:val="22"/>
          <w:szCs w:val="22"/>
          <w:lang w:val="en-US"/>
        </w:rPr>
        <w:t xml:space="preserve"> margins = </w:t>
      </w:r>
      <w:r w:rsidR="004A0F0C">
        <w:rPr>
          <w:sz w:val="22"/>
          <w:szCs w:val="22"/>
          <w:lang w:val="en-US"/>
        </w:rPr>
        <w:t>2.5 cm</w:t>
      </w:r>
    </w:p>
    <w:p w:rsidR="001376BF" w:rsidRPr="00EB5CCF" w:rsidRDefault="0084607A" w:rsidP="00D14438">
      <w:pPr>
        <w:adjustRightInd/>
        <w:spacing w:line="271" w:lineRule="auto"/>
        <w:rPr>
          <w:rFonts w:eastAsiaTheme="minorEastAsia"/>
          <w:sz w:val="22"/>
          <w:szCs w:val="22"/>
          <w:lang w:val="en-US"/>
        </w:rPr>
      </w:pPr>
      <w:r w:rsidRPr="0084607A">
        <w:rPr>
          <w:rFonts w:eastAsiaTheme="minorEastAsia" w:hint="eastAsia"/>
          <w:color w:val="FF0000"/>
          <w:sz w:val="22"/>
          <w:szCs w:val="22"/>
          <w:lang w:val="en-US"/>
        </w:rPr>
        <w:t xml:space="preserve">  </w:t>
      </w:r>
      <w:r w:rsidRPr="00EB5CCF">
        <w:rPr>
          <w:rFonts w:eastAsiaTheme="minorEastAsia" w:hint="eastAsia"/>
          <w:sz w:val="22"/>
          <w:szCs w:val="22"/>
          <w:lang w:val="en-US"/>
        </w:rPr>
        <w:t xml:space="preserve">           2.3</w:t>
      </w:r>
      <w:proofErr w:type="gramStart"/>
      <w:r w:rsidRPr="00EB5CCF">
        <w:rPr>
          <w:rFonts w:eastAsiaTheme="minorEastAsia" w:hint="eastAsia"/>
          <w:sz w:val="22"/>
          <w:szCs w:val="22"/>
          <w:lang w:val="en-US"/>
        </w:rPr>
        <w:t xml:space="preserve">.  </w:t>
      </w:r>
      <w:r w:rsidR="0077204C" w:rsidRPr="00EB5CCF">
        <w:rPr>
          <w:rFonts w:eastAsiaTheme="minorEastAsia"/>
          <w:sz w:val="22"/>
          <w:szCs w:val="22"/>
          <w:lang w:val="en-US"/>
        </w:rPr>
        <w:t>E</w:t>
      </w:r>
      <w:r w:rsidR="002E47E5">
        <w:rPr>
          <w:rFonts w:eastAsiaTheme="minorEastAsia" w:hint="eastAsia"/>
          <w:sz w:val="22"/>
          <w:szCs w:val="22"/>
          <w:lang w:val="en-US"/>
        </w:rPr>
        <w:t>x</w:t>
      </w:r>
      <w:r w:rsidR="0077204C" w:rsidRPr="00EB5CCF">
        <w:rPr>
          <w:rFonts w:eastAsiaTheme="minorEastAsia"/>
          <w:sz w:val="22"/>
          <w:szCs w:val="22"/>
          <w:lang w:val="en-US"/>
        </w:rPr>
        <w:t>ception</w:t>
      </w:r>
      <w:proofErr w:type="gramEnd"/>
      <w:r w:rsidR="0077204C" w:rsidRPr="00EB5CCF">
        <w:rPr>
          <w:rFonts w:eastAsiaTheme="minorEastAsia"/>
          <w:sz w:val="22"/>
          <w:szCs w:val="22"/>
          <w:lang w:val="en-US"/>
        </w:rPr>
        <w:t xml:space="preserve">: </w:t>
      </w:r>
      <w:r w:rsidRPr="00EB5CCF">
        <w:rPr>
          <w:rFonts w:eastAsiaTheme="minorEastAsia" w:hint="eastAsia"/>
          <w:spacing w:val="12"/>
          <w:sz w:val="22"/>
          <w:szCs w:val="22"/>
          <w:lang w:val="en-US"/>
        </w:rPr>
        <w:t>T</w:t>
      </w:r>
      <w:r w:rsidRPr="00EB5CCF">
        <w:rPr>
          <w:spacing w:val="12"/>
          <w:sz w:val="22"/>
          <w:szCs w:val="22"/>
          <w:lang w:val="en-US"/>
        </w:rPr>
        <w:t>itle</w:t>
      </w:r>
      <w:r w:rsidRPr="00EB5CCF">
        <w:rPr>
          <w:rFonts w:eastAsia="Meiryo"/>
          <w:sz w:val="22"/>
          <w:szCs w:val="22"/>
          <w:lang w:val="en-US"/>
        </w:rPr>
        <w:t xml:space="preserve"> margin</w:t>
      </w:r>
      <w:r w:rsidR="0077204C" w:rsidRPr="00EB5CCF">
        <w:rPr>
          <w:rFonts w:eastAsia="Meiryo"/>
          <w:sz w:val="22"/>
          <w:szCs w:val="22"/>
          <w:lang w:val="en-US"/>
        </w:rPr>
        <w:t>s 5 cm on both sides..</w:t>
      </w:r>
    </w:p>
    <w:p w:rsidR="00E74094" w:rsidRPr="00E74094" w:rsidRDefault="00E74094" w:rsidP="00D14438">
      <w:pPr>
        <w:adjustRightInd/>
        <w:spacing w:line="271" w:lineRule="auto"/>
        <w:rPr>
          <w:rFonts w:eastAsiaTheme="minorEastAsia"/>
          <w:sz w:val="22"/>
          <w:szCs w:val="22"/>
          <w:lang w:val="en-US"/>
        </w:rPr>
      </w:pPr>
    </w:p>
    <w:p w:rsidR="00D14438" w:rsidRDefault="0084607A" w:rsidP="00D14438">
      <w:pPr>
        <w:adjustRightInd/>
        <w:spacing w:line="271" w:lineRule="auto"/>
        <w:rPr>
          <w:sz w:val="22"/>
          <w:szCs w:val="22"/>
          <w:lang w:val="en-US"/>
        </w:rPr>
      </w:pPr>
      <w:r>
        <w:rPr>
          <w:rFonts w:eastAsiaTheme="minorEastAsia" w:hint="eastAsia"/>
          <w:b/>
          <w:sz w:val="22"/>
          <w:szCs w:val="22"/>
          <w:lang w:val="en-US"/>
        </w:rPr>
        <w:t>3</w:t>
      </w:r>
      <w:r w:rsidR="00F01E90" w:rsidRPr="00876FCC">
        <w:rPr>
          <w:b/>
          <w:sz w:val="22"/>
          <w:szCs w:val="22"/>
          <w:lang w:val="en-US"/>
        </w:rPr>
        <w:t xml:space="preserve">. Abstract </w:t>
      </w:r>
      <w:r w:rsidR="00F01E90" w:rsidRPr="00291CC0">
        <w:rPr>
          <w:sz w:val="22"/>
          <w:szCs w:val="22"/>
          <w:lang w:val="en-US"/>
        </w:rPr>
        <w:t>– maxim</w:t>
      </w:r>
      <w:r w:rsidR="00637C0D" w:rsidRPr="00291CC0">
        <w:rPr>
          <w:sz w:val="22"/>
          <w:szCs w:val="22"/>
          <w:lang w:val="en-US"/>
        </w:rPr>
        <w:t>u</w:t>
      </w:r>
      <w:r w:rsidR="00F01E90" w:rsidRPr="00291CC0">
        <w:rPr>
          <w:sz w:val="22"/>
          <w:szCs w:val="22"/>
          <w:lang w:val="en-US"/>
        </w:rPr>
        <w:t>m 200 words</w:t>
      </w:r>
    </w:p>
    <w:p w:rsidR="00291CC0" w:rsidRPr="00876FCC" w:rsidRDefault="00291CC0" w:rsidP="00291CC0">
      <w:pPr>
        <w:adjustRightInd/>
        <w:spacing w:line="271" w:lineRule="auto"/>
        <w:ind w:left="708"/>
        <w:rPr>
          <w:b/>
          <w:sz w:val="22"/>
          <w:szCs w:val="22"/>
          <w:lang w:val="en-US"/>
        </w:rPr>
      </w:pPr>
      <w:r w:rsidRPr="00291CC0">
        <w:rPr>
          <w:b/>
          <w:sz w:val="22"/>
          <w:szCs w:val="22"/>
          <w:lang w:val="en-US"/>
        </w:rPr>
        <w:t>Keywords:</w:t>
      </w:r>
      <w:r>
        <w:rPr>
          <w:sz w:val="22"/>
          <w:szCs w:val="22"/>
          <w:lang w:val="en-US"/>
        </w:rPr>
        <w:t xml:space="preserve"> minimum five – maximum ten. Keywords come below the abstract, separated from the abstract by a bl</w:t>
      </w:r>
      <w:r w:rsidR="004A0F0C">
        <w:rPr>
          <w:sz w:val="22"/>
          <w:szCs w:val="22"/>
          <w:lang w:val="en-US"/>
        </w:rPr>
        <w:t>ank</w:t>
      </w:r>
      <w:r>
        <w:rPr>
          <w:sz w:val="22"/>
          <w:szCs w:val="22"/>
          <w:lang w:val="en-US"/>
        </w:rPr>
        <w:t xml:space="preserve"> line.</w:t>
      </w:r>
    </w:p>
    <w:p w:rsidR="001376BF" w:rsidRDefault="001376BF" w:rsidP="00D14438">
      <w:pPr>
        <w:adjustRightInd/>
        <w:spacing w:line="271" w:lineRule="auto"/>
        <w:rPr>
          <w:sz w:val="22"/>
          <w:szCs w:val="22"/>
          <w:lang w:val="en-US"/>
        </w:rPr>
      </w:pPr>
    </w:p>
    <w:p w:rsidR="00D14438" w:rsidRPr="00876FCC" w:rsidRDefault="0084607A" w:rsidP="00D14438">
      <w:pPr>
        <w:adjustRightInd/>
        <w:spacing w:line="271" w:lineRule="auto"/>
        <w:rPr>
          <w:b/>
          <w:sz w:val="22"/>
          <w:szCs w:val="22"/>
          <w:lang w:val="en-US"/>
        </w:rPr>
      </w:pPr>
      <w:r>
        <w:rPr>
          <w:rFonts w:eastAsiaTheme="minorEastAsia" w:hint="eastAsia"/>
          <w:b/>
          <w:sz w:val="22"/>
          <w:szCs w:val="22"/>
          <w:lang w:val="en-US"/>
        </w:rPr>
        <w:t>4</w:t>
      </w:r>
      <w:r w:rsidR="00D14438" w:rsidRPr="00876FCC">
        <w:rPr>
          <w:b/>
          <w:sz w:val="22"/>
          <w:szCs w:val="22"/>
          <w:lang w:val="en-US"/>
        </w:rPr>
        <w:t>. Manuscript style</w:t>
      </w:r>
    </w:p>
    <w:p w:rsidR="0084607A" w:rsidRPr="0084607A" w:rsidRDefault="00D14438" w:rsidP="0084607A">
      <w:pPr>
        <w:pStyle w:val="a6"/>
        <w:numPr>
          <w:ilvl w:val="1"/>
          <w:numId w:val="28"/>
        </w:numPr>
        <w:adjustRightInd/>
        <w:spacing w:line="271" w:lineRule="auto"/>
        <w:rPr>
          <w:spacing w:val="12"/>
          <w:sz w:val="22"/>
          <w:szCs w:val="22"/>
          <w:lang w:val="en-US"/>
        </w:rPr>
      </w:pPr>
      <w:r w:rsidRPr="0084607A">
        <w:rPr>
          <w:spacing w:val="12"/>
          <w:sz w:val="22"/>
          <w:szCs w:val="22"/>
          <w:lang w:val="en-US"/>
        </w:rPr>
        <w:t>Font: Times New Roman</w:t>
      </w:r>
    </w:p>
    <w:p w:rsidR="00D14438" w:rsidRPr="0084607A" w:rsidRDefault="00D14438" w:rsidP="0084607A">
      <w:pPr>
        <w:pStyle w:val="a6"/>
        <w:numPr>
          <w:ilvl w:val="1"/>
          <w:numId w:val="28"/>
        </w:numPr>
        <w:adjustRightInd/>
        <w:spacing w:line="271" w:lineRule="auto"/>
        <w:rPr>
          <w:spacing w:val="12"/>
          <w:sz w:val="22"/>
          <w:szCs w:val="22"/>
          <w:lang w:val="en-US"/>
        </w:rPr>
      </w:pPr>
      <w:r w:rsidRPr="0084607A">
        <w:rPr>
          <w:spacing w:val="12"/>
          <w:sz w:val="22"/>
          <w:szCs w:val="22"/>
          <w:lang w:val="en-US"/>
        </w:rPr>
        <w:t>Font sizes:</w:t>
      </w:r>
    </w:p>
    <w:p w:rsidR="00D14438" w:rsidRPr="0084607A" w:rsidRDefault="00D14438" w:rsidP="003475A5">
      <w:pPr>
        <w:pStyle w:val="a6"/>
        <w:numPr>
          <w:ilvl w:val="0"/>
          <w:numId w:val="4"/>
        </w:numPr>
        <w:adjustRightInd/>
        <w:ind w:left="1769" w:hanging="357"/>
        <w:rPr>
          <w:spacing w:val="12"/>
          <w:sz w:val="22"/>
          <w:szCs w:val="22"/>
          <w:lang w:val="en-US"/>
        </w:rPr>
      </w:pPr>
      <w:r w:rsidRPr="001376BF">
        <w:rPr>
          <w:spacing w:val="12"/>
          <w:sz w:val="22"/>
          <w:szCs w:val="22"/>
          <w:lang w:val="en-US"/>
        </w:rPr>
        <w:t xml:space="preserve">Article title </w:t>
      </w:r>
      <w:r w:rsidR="00291CC0">
        <w:rPr>
          <w:spacing w:val="12"/>
          <w:sz w:val="22"/>
          <w:szCs w:val="22"/>
          <w:lang w:val="en-US"/>
        </w:rPr>
        <w:t xml:space="preserve">comes first </w:t>
      </w:r>
      <w:r w:rsidRPr="001376BF">
        <w:rPr>
          <w:spacing w:val="12"/>
          <w:sz w:val="22"/>
          <w:szCs w:val="22"/>
          <w:lang w:val="en-US"/>
        </w:rPr>
        <w:t>-1</w:t>
      </w:r>
      <w:r w:rsidR="004A0F0C">
        <w:rPr>
          <w:spacing w:val="12"/>
          <w:sz w:val="22"/>
          <w:szCs w:val="22"/>
          <w:lang w:val="en-US"/>
        </w:rPr>
        <w:t>4</w:t>
      </w:r>
      <w:r w:rsidRPr="001376BF">
        <w:rPr>
          <w:spacing w:val="12"/>
          <w:sz w:val="22"/>
          <w:szCs w:val="22"/>
          <w:lang w:val="en-US"/>
        </w:rPr>
        <w:t xml:space="preserve"> pt bold. Capital</w:t>
      </w:r>
      <w:r w:rsidR="001376BF">
        <w:rPr>
          <w:spacing w:val="12"/>
          <w:sz w:val="22"/>
          <w:szCs w:val="22"/>
          <w:lang w:val="en-US"/>
        </w:rPr>
        <w:t>i</w:t>
      </w:r>
      <w:r w:rsidRPr="001376BF">
        <w:rPr>
          <w:spacing w:val="12"/>
          <w:sz w:val="22"/>
          <w:szCs w:val="22"/>
          <w:lang w:val="en-US"/>
        </w:rPr>
        <w:t>ze each word, excluding prepositions, articles, and conjunctions. Maximum 150 characters</w:t>
      </w:r>
      <w:r w:rsidR="00F01E90" w:rsidRPr="001376BF">
        <w:rPr>
          <w:spacing w:val="12"/>
          <w:sz w:val="22"/>
          <w:szCs w:val="22"/>
          <w:lang w:val="en-US"/>
        </w:rPr>
        <w:t xml:space="preserve"> (including spaces).</w:t>
      </w:r>
    </w:p>
    <w:p w:rsidR="00F01E90" w:rsidRPr="001376BF" w:rsidRDefault="00F01E90" w:rsidP="003475A5">
      <w:pPr>
        <w:pStyle w:val="a6"/>
        <w:numPr>
          <w:ilvl w:val="0"/>
          <w:numId w:val="4"/>
        </w:numPr>
        <w:adjustRightInd/>
        <w:ind w:left="1769" w:hanging="357"/>
        <w:rPr>
          <w:spacing w:val="12"/>
          <w:sz w:val="22"/>
          <w:szCs w:val="22"/>
          <w:lang w:val="en-US"/>
        </w:rPr>
      </w:pPr>
      <w:r w:rsidRPr="001376BF">
        <w:rPr>
          <w:spacing w:val="12"/>
          <w:sz w:val="22"/>
          <w:szCs w:val="22"/>
          <w:lang w:val="en-US"/>
        </w:rPr>
        <w:lastRenderedPageBreak/>
        <w:t>Authors – 1</w:t>
      </w:r>
      <w:r w:rsidR="004A0F0C">
        <w:rPr>
          <w:spacing w:val="12"/>
          <w:sz w:val="22"/>
          <w:szCs w:val="22"/>
          <w:lang w:val="en-US"/>
        </w:rPr>
        <w:t>0</w:t>
      </w:r>
      <w:r w:rsidRPr="001376BF">
        <w:rPr>
          <w:spacing w:val="12"/>
          <w:sz w:val="22"/>
          <w:szCs w:val="22"/>
          <w:lang w:val="en-US"/>
        </w:rPr>
        <w:t xml:space="preserve"> pt bold</w:t>
      </w:r>
      <w:r w:rsidR="00291CC0">
        <w:rPr>
          <w:spacing w:val="12"/>
          <w:sz w:val="22"/>
          <w:szCs w:val="22"/>
          <w:lang w:val="en-US"/>
        </w:rPr>
        <w:t xml:space="preserve">. </w:t>
      </w:r>
      <w:r w:rsidR="00BF6EEA">
        <w:rPr>
          <w:spacing w:val="12"/>
          <w:sz w:val="22"/>
          <w:szCs w:val="22"/>
          <w:lang w:val="en-US"/>
        </w:rPr>
        <w:t xml:space="preserve"> </w:t>
      </w:r>
      <w:r w:rsidR="00291CC0">
        <w:rPr>
          <w:spacing w:val="12"/>
          <w:sz w:val="22"/>
          <w:szCs w:val="22"/>
          <w:lang w:val="en-US"/>
        </w:rPr>
        <w:t>Use initials of first names only</w:t>
      </w:r>
      <w:r w:rsidR="00BF6EEA">
        <w:rPr>
          <w:spacing w:val="12"/>
          <w:sz w:val="22"/>
          <w:szCs w:val="22"/>
          <w:lang w:val="en-US"/>
        </w:rPr>
        <w:t xml:space="preserve"> follow by dot (e.g., J.S. Smith). Put a conjunction ‘and’ before the last author’s name</w:t>
      </w:r>
    </w:p>
    <w:p w:rsidR="00F01E90" w:rsidRDefault="00F01E90" w:rsidP="003475A5">
      <w:pPr>
        <w:pStyle w:val="a6"/>
        <w:numPr>
          <w:ilvl w:val="0"/>
          <w:numId w:val="4"/>
        </w:numPr>
        <w:adjustRightInd/>
        <w:ind w:left="1769" w:hanging="357"/>
        <w:rPr>
          <w:spacing w:val="-4"/>
          <w:sz w:val="22"/>
          <w:szCs w:val="22"/>
          <w:lang w:val="en-US"/>
        </w:rPr>
      </w:pPr>
      <w:r w:rsidRPr="001376BF">
        <w:rPr>
          <w:spacing w:val="12"/>
          <w:sz w:val="22"/>
          <w:szCs w:val="22"/>
          <w:lang w:val="en-US"/>
        </w:rPr>
        <w:t xml:space="preserve">Affiliations – </w:t>
      </w:r>
      <w:proofErr w:type="gramStart"/>
      <w:r w:rsidRPr="001376BF">
        <w:rPr>
          <w:spacing w:val="12"/>
          <w:sz w:val="22"/>
          <w:szCs w:val="22"/>
          <w:lang w:val="en-US"/>
        </w:rPr>
        <w:t>10  pt</w:t>
      </w:r>
      <w:proofErr w:type="gramEnd"/>
      <w:r w:rsidRPr="001376BF">
        <w:rPr>
          <w:spacing w:val="12"/>
          <w:sz w:val="22"/>
          <w:szCs w:val="22"/>
          <w:lang w:val="en-US"/>
        </w:rPr>
        <w:t xml:space="preserve">; </w:t>
      </w:r>
      <w:r w:rsidRPr="001376BF">
        <w:rPr>
          <w:spacing w:val="-2"/>
          <w:sz w:val="22"/>
          <w:szCs w:val="22"/>
          <w:lang w:val="en-US"/>
        </w:rPr>
        <w:t>Use superscripts after the surnames (not letters and not in front of names) to relate affiliations to</w:t>
      </w:r>
      <w:r w:rsidRPr="001376BF">
        <w:rPr>
          <w:spacing w:val="-4"/>
          <w:sz w:val="22"/>
          <w:szCs w:val="22"/>
          <w:lang w:val="en-US"/>
        </w:rPr>
        <w:t xml:space="preserve"> authors.</w:t>
      </w:r>
    </w:p>
    <w:p w:rsidR="00BF6EEA" w:rsidRPr="001376BF" w:rsidRDefault="00BF6EEA" w:rsidP="003475A5">
      <w:pPr>
        <w:pStyle w:val="a6"/>
        <w:numPr>
          <w:ilvl w:val="0"/>
          <w:numId w:val="4"/>
        </w:numPr>
        <w:adjustRightInd/>
        <w:ind w:left="1769" w:hanging="357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>Title, authors, and affiliations should be separated from each other by two blind lines.</w:t>
      </w:r>
    </w:p>
    <w:p w:rsidR="00F01E90" w:rsidRPr="001376BF" w:rsidRDefault="00F01E90" w:rsidP="00F01E90">
      <w:pPr>
        <w:pStyle w:val="a6"/>
        <w:numPr>
          <w:ilvl w:val="0"/>
          <w:numId w:val="4"/>
        </w:numPr>
        <w:adjustRightInd/>
        <w:spacing w:line="271" w:lineRule="auto"/>
        <w:rPr>
          <w:spacing w:val="-4"/>
          <w:sz w:val="22"/>
          <w:szCs w:val="22"/>
          <w:lang w:val="en-US"/>
        </w:rPr>
      </w:pPr>
      <w:r w:rsidRPr="001376BF">
        <w:rPr>
          <w:spacing w:val="4"/>
          <w:sz w:val="22"/>
          <w:szCs w:val="22"/>
        </w:rPr>
        <w:t xml:space="preserve">Section Headings - </w:t>
      </w:r>
      <w:smartTag w:uri="urn:schemas-microsoft-com:office:smarttags" w:element="metricconverter">
        <w:smartTagPr>
          <w:attr w:name="ProductID" w:val="14 pt"/>
        </w:smartTagPr>
        <w:r w:rsidRPr="001376BF">
          <w:rPr>
            <w:spacing w:val="-4"/>
            <w:sz w:val="22"/>
            <w:szCs w:val="22"/>
          </w:rPr>
          <w:t>14 pt</w:t>
        </w:r>
      </w:smartTag>
      <w:r w:rsidRPr="001376BF">
        <w:rPr>
          <w:spacing w:val="-4"/>
          <w:sz w:val="22"/>
          <w:szCs w:val="22"/>
        </w:rPr>
        <w:t xml:space="preserve"> bold</w:t>
      </w:r>
    </w:p>
    <w:p w:rsidR="004A0F0C" w:rsidRDefault="00F01E90" w:rsidP="00F01E90">
      <w:pPr>
        <w:adjustRightInd/>
        <w:spacing w:line="271" w:lineRule="auto"/>
        <w:ind w:left="708"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  <w:t>Numbered</w:t>
      </w:r>
      <w:r w:rsidR="004A0F0C">
        <w:rPr>
          <w:spacing w:val="-4"/>
          <w:sz w:val="22"/>
          <w:szCs w:val="22"/>
        </w:rPr>
        <w:t xml:space="preserve"> </w:t>
      </w:r>
    </w:p>
    <w:p w:rsidR="00F01E90" w:rsidRPr="004A0F0C" w:rsidRDefault="004A0F0C" w:rsidP="004A0F0C">
      <w:pPr>
        <w:pStyle w:val="a6"/>
        <w:numPr>
          <w:ilvl w:val="0"/>
          <w:numId w:val="18"/>
        </w:numPr>
        <w:adjustRightInd/>
        <w:spacing w:line="271" w:lineRule="auto"/>
        <w:rPr>
          <w:spacing w:val="-4"/>
          <w:sz w:val="22"/>
          <w:szCs w:val="22"/>
          <w:lang w:val="en-US"/>
        </w:rPr>
      </w:pPr>
      <w:r w:rsidRPr="004A0F0C">
        <w:rPr>
          <w:spacing w:val="-4"/>
          <w:sz w:val="22"/>
          <w:szCs w:val="22"/>
          <w:lang w:val="en-US"/>
        </w:rPr>
        <w:t xml:space="preserve"> 2. </w:t>
      </w:r>
      <w:r>
        <w:rPr>
          <w:spacing w:val="-4"/>
          <w:sz w:val="22"/>
          <w:szCs w:val="22"/>
          <w:lang w:val="en-US"/>
        </w:rPr>
        <w:t xml:space="preserve"> etc</w:t>
      </w:r>
    </w:p>
    <w:p w:rsidR="00F01E90" w:rsidRPr="00BA416E" w:rsidRDefault="00F01E90" w:rsidP="00F01E90">
      <w:pPr>
        <w:adjustRightInd/>
        <w:spacing w:line="276" w:lineRule="auto"/>
        <w:rPr>
          <w:sz w:val="22"/>
          <w:szCs w:val="22"/>
          <w:lang w:val="en-US"/>
        </w:rPr>
      </w:pPr>
      <w:r w:rsidRPr="004A0F0C">
        <w:rPr>
          <w:spacing w:val="-4"/>
          <w:sz w:val="22"/>
          <w:szCs w:val="22"/>
          <w:lang w:val="en-US"/>
        </w:rPr>
        <w:tab/>
      </w:r>
      <w:r w:rsidRPr="004A0F0C">
        <w:rPr>
          <w:spacing w:val="-4"/>
          <w:sz w:val="22"/>
          <w:szCs w:val="22"/>
          <w:lang w:val="en-US"/>
        </w:rPr>
        <w:tab/>
      </w:r>
      <w:r w:rsidRPr="004A0F0C">
        <w:rPr>
          <w:spacing w:val="-4"/>
          <w:sz w:val="22"/>
          <w:szCs w:val="22"/>
          <w:lang w:val="en-US"/>
        </w:rPr>
        <w:tab/>
      </w:r>
      <w:r w:rsidRPr="00BA416E">
        <w:rPr>
          <w:sz w:val="22"/>
          <w:szCs w:val="22"/>
          <w:lang w:val="en-US"/>
        </w:rPr>
        <w:t>Capitalize each word</w:t>
      </w:r>
    </w:p>
    <w:p w:rsidR="00F01E90" w:rsidRDefault="00F01E90" w:rsidP="00F01E90">
      <w:pPr>
        <w:adjustRightInd/>
        <w:spacing w:line="271" w:lineRule="auto"/>
        <w:ind w:left="1416" w:firstLine="708"/>
        <w:rPr>
          <w:spacing w:val="-1"/>
          <w:sz w:val="22"/>
          <w:szCs w:val="22"/>
          <w:lang w:val="en-US"/>
        </w:rPr>
      </w:pPr>
      <w:r w:rsidRPr="00BA416E">
        <w:rPr>
          <w:spacing w:val="-1"/>
          <w:sz w:val="22"/>
          <w:szCs w:val="22"/>
          <w:lang w:val="en-US"/>
        </w:rPr>
        <w:t>Leave two spaces above and one space</w:t>
      </w:r>
      <w:r>
        <w:rPr>
          <w:spacing w:val="-1"/>
          <w:sz w:val="22"/>
          <w:szCs w:val="22"/>
          <w:lang w:val="en-US"/>
        </w:rPr>
        <w:t xml:space="preserve"> below headings</w:t>
      </w:r>
    </w:p>
    <w:p w:rsidR="00F01E90" w:rsidRPr="00F01E90" w:rsidRDefault="00F01E90" w:rsidP="00F01E90">
      <w:pPr>
        <w:pStyle w:val="a6"/>
        <w:numPr>
          <w:ilvl w:val="0"/>
          <w:numId w:val="4"/>
        </w:numPr>
        <w:adjustRightInd/>
        <w:spacing w:line="271" w:lineRule="auto"/>
        <w:rPr>
          <w:spacing w:val="-1"/>
          <w:sz w:val="22"/>
          <w:szCs w:val="22"/>
          <w:lang w:val="en-US"/>
        </w:rPr>
      </w:pPr>
      <w:r w:rsidRPr="00F01E90">
        <w:rPr>
          <w:spacing w:val="-1"/>
          <w:sz w:val="22"/>
          <w:szCs w:val="22"/>
          <w:lang w:val="en-US"/>
        </w:rPr>
        <w:t>Section Subheadings – 14 pt. bold</w:t>
      </w:r>
    </w:p>
    <w:p w:rsidR="00F01E90" w:rsidRDefault="00F01E90" w:rsidP="00F01E90">
      <w:pPr>
        <w:adjustRightInd/>
        <w:spacing w:line="271" w:lineRule="auto"/>
        <w:ind w:left="708" w:firstLine="708"/>
        <w:rPr>
          <w:spacing w:val="-1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ab/>
        <w:t>Numbered</w:t>
      </w:r>
    </w:p>
    <w:p w:rsidR="004A0F0C" w:rsidRDefault="004A0F0C" w:rsidP="00F01E90">
      <w:pPr>
        <w:adjustRightInd/>
        <w:spacing w:line="271" w:lineRule="auto"/>
        <w:ind w:left="708" w:firstLine="708"/>
        <w:rPr>
          <w:spacing w:val="-1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ab/>
        <w:t>1.1.</w:t>
      </w:r>
    </w:p>
    <w:p w:rsidR="004A0F0C" w:rsidRDefault="004A0F0C" w:rsidP="00F01E90">
      <w:pPr>
        <w:adjustRightInd/>
        <w:spacing w:line="271" w:lineRule="auto"/>
        <w:ind w:left="708" w:firstLine="708"/>
        <w:rPr>
          <w:spacing w:val="-1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ab/>
        <w:t>1.2</w:t>
      </w:r>
      <w:proofErr w:type="gramStart"/>
      <w:r>
        <w:rPr>
          <w:spacing w:val="-1"/>
          <w:sz w:val="22"/>
          <w:szCs w:val="22"/>
          <w:lang w:val="en-US"/>
        </w:rPr>
        <w:t>.  etc</w:t>
      </w:r>
      <w:proofErr w:type="gramEnd"/>
    </w:p>
    <w:p w:rsidR="00F01E90" w:rsidRDefault="00F01E90" w:rsidP="00F01E90">
      <w:pPr>
        <w:adjustRightInd/>
        <w:spacing w:line="271" w:lineRule="auto"/>
        <w:ind w:left="708" w:firstLine="708"/>
        <w:rPr>
          <w:spacing w:val="-1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ab/>
        <w:t>Leave one space above and below subheadings</w:t>
      </w:r>
    </w:p>
    <w:p w:rsidR="00F01E90" w:rsidRDefault="00F01E90" w:rsidP="00F01E90">
      <w:pPr>
        <w:pStyle w:val="a6"/>
        <w:numPr>
          <w:ilvl w:val="0"/>
          <w:numId w:val="4"/>
        </w:numPr>
        <w:adjustRightInd/>
        <w:spacing w:line="271" w:lineRule="auto"/>
        <w:rPr>
          <w:spacing w:val="-1"/>
          <w:sz w:val="22"/>
          <w:szCs w:val="22"/>
          <w:lang w:val="en-US"/>
        </w:rPr>
      </w:pPr>
      <w:r w:rsidRPr="00F01E90">
        <w:rPr>
          <w:spacing w:val="-1"/>
          <w:sz w:val="22"/>
          <w:szCs w:val="22"/>
          <w:lang w:val="en-US"/>
        </w:rPr>
        <w:t>Body of text – 1</w:t>
      </w:r>
      <w:r w:rsidR="004A0F0C">
        <w:rPr>
          <w:spacing w:val="-1"/>
          <w:sz w:val="22"/>
          <w:szCs w:val="22"/>
          <w:lang w:val="en-US"/>
        </w:rPr>
        <w:t>1</w:t>
      </w:r>
      <w:r w:rsidRPr="00F01E90">
        <w:rPr>
          <w:spacing w:val="-1"/>
          <w:sz w:val="22"/>
          <w:szCs w:val="22"/>
          <w:lang w:val="en-US"/>
        </w:rPr>
        <w:t xml:space="preserve"> pt</w:t>
      </w:r>
    </w:p>
    <w:p w:rsidR="001376BF" w:rsidRDefault="001376BF" w:rsidP="00F01E90">
      <w:pPr>
        <w:pStyle w:val="a6"/>
        <w:numPr>
          <w:ilvl w:val="0"/>
          <w:numId w:val="4"/>
        </w:numPr>
        <w:adjustRightInd/>
        <w:spacing w:line="271" w:lineRule="auto"/>
        <w:rPr>
          <w:spacing w:val="-1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>Acknowledgments come at the end of body text</w:t>
      </w:r>
    </w:p>
    <w:p w:rsidR="001376BF" w:rsidRPr="00F01E90" w:rsidRDefault="001376BF" w:rsidP="00F01E90">
      <w:pPr>
        <w:pStyle w:val="a6"/>
        <w:numPr>
          <w:ilvl w:val="0"/>
          <w:numId w:val="4"/>
        </w:numPr>
        <w:adjustRightInd/>
        <w:spacing w:line="271" w:lineRule="auto"/>
        <w:rPr>
          <w:spacing w:val="-1"/>
          <w:sz w:val="22"/>
          <w:szCs w:val="22"/>
          <w:lang w:val="en-US"/>
        </w:rPr>
      </w:pPr>
      <w:r>
        <w:rPr>
          <w:spacing w:val="-1"/>
          <w:sz w:val="22"/>
          <w:szCs w:val="22"/>
          <w:lang w:val="en-US"/>
        </w:rPr>
        <w:t>Acknowledgments are followed by a</w:t>
      </w:r>
      <w:r w:rsidR="009D691C">
        <w:rPr>
          <w:spacing w:val="-1"/>
          <w:sz w:val="22"/>
          <w:szCs w:val="22"/>
          <w:lang w:val="en-US"/>
        </w:rPr>
        <w:t>n</w:t>
      </w:r>
      <w:r>
        <w:rPr>
          <w:spacing w:val="-1"/>
          <w:sz w:val="22"/>
          <w:szCs w:val="22"/>
          <w:lang w:val="en-US"/>
        </w:rPr>
        <w:t xml:space="preserve"> </w:t>
      </w:r>
      <w:r w:rsidRPr="001376BF">
        <w:rPr>
          <w:b/>
          <w:spacing w:val="-1"/>
          <w:sz w:val="22"/>
          <w:szCs w:val="22"/>
          <w:lang w:val="en-US"/>
        </w:rPr>
        <w:t>obligatory statement</w:t>
      </w:r>
      <w:r>
        <w:rPr>
          <w:spacing w:val="-1"/>
          <w:sz w:val="22"/>
          <w:szCs w:val="22"/>
          <w:lang w:val="en-US"/>
        </w:rPr>
        <w:t xml:space="preserve"> of competing interests of conflicts of interest; e.g., ‘The authors declare no conflicts of interest in relation to this article’, or </w:t>
      </w:r>
      <w:r w:rsidR="0036439F">
        <w:rPr>
          <w:spacing w:val="-1"/>
          <w:sz w:val="22"/>
          <w:szCs w:val="22"/>
          <w:lang w:val="en-US"/>
        </w:rPr>
        <w:t xml:space="preserve">you have to </w:t>
      </w:r>
      <w:r>
        <w:rPr>
          <w:spacing w:val="-1"/>
          <w:sz w:val="22"/>
          <w:szCs w:val="22"/>
          <w:lang w:val="en-US"/>
        </w:rPr>
        <w:t xml:space="preserve">disclose any </w:t>
      </w:r>
      <w:r w:rsidR="0036439F">
        <w:rPr>
          <w:spacing w:val="-1"/>
          <w:sz w:val="22"/>
          <w:szCs w:val="22"/>
          <w:lang w:val="en-US"/>
        </w:rPr>
        <w:t xml:space="preserve">potential </w:t>
      </w:r>
      <w:r>
        <w:rPr>
          <w:spacing w:val="-1"/>
          <w:sz w:val="22"/>
          <w:szCs w:val="22"/>
          <w:lang w:val="en-US"/>
        </w:rPr>
        <w:t>con</w:t>
      </w:r>
      <w:r w:rsidR="0036439F">
        <w:rPr>
          <w:spacing w:val="-1"/>
          <w:sz w:val="22"/>
          <w:szCs w:val="22"/>
          <w:lang w:val="en-US"/>
        </w:rPr>
        <w:t>flicts of interest you may have</w:t>
      </w:r>
    </w:p>
    <w:p w:rsidR="00F01E90" w:rsidRDefault="00F01E90" w:rsidP="00F01E90">
      <w:pPr>
        <w:pStyle w:val="a6"/>
        <w:numPr>
          <w:ilvl w:val="0"/>
          <w:numId w:val="4"/>
        </w:numPr>
        <w:adjustRightInd/>
        <w:spacing w:line="271" w:lineRule="auto"/>
        <w:rPr>
          <w:spacing w:val="-1"/>
          <w:sz w:val="22"/>
          <w:szCs w:val="22"/>
          <w:lang w:val="en-US"/>
        </w:rPr>
      </w:pPr>
      <w:r w:rsidRPr="00F01E90">
        <w:rPr>
          <w:spacing w:val="-1"/>
          <w:sz w:val="22"/>
          <w:szCs w:val="22"/>
          <w:lang w:val="en-US"/>
        </w:rPr>
        <w:t xml:space="preserve">Figure legends, table legends, and references – </w:t>
      </w:r>
      <w:r w:rsidR="004A0F0C">
        <w:rPr>
          <w:spacing w:val="-1"/>
          <w:sz w:val="22"/>
          <w:szCs w:val="22"/>
          <w:lang w:val="en-US"/>
        </w:rPr>
        <w:t>9</w:t>
      </w:r>
      <w:r w:rsidRPr="00F01E90">
        <w:rPr>
          <w:spacing w:val="-1"/>
          <w:sz w:val="22"/>
          <w:szCs w:val="22"/>
          <w:lang w:val="en-US"/>
        </w:rPr>
        <w:t xml:space="preserve"> pt</w:t>
      </w:r>
    </w:p>
    <w:p w:rsidR="00F01E90" w:rsidRPr="0092461D" w:rsidRDefault="0084607A" w:rsidP="00637C0D">
      <w:pPr>
        <w:adjustRightInd/>
        <w:spacing w:line="271" w:lineRule="auto"/>
        <w:rPr>
          <w:b/>
          <w:spacing w:val="-1"/>
          <w:sz w:val="22"/>
          <w:szCs w:val="22"/>
          <w:lang w:val="en-US"/>
        </w:rPr>
      </w:pPr>
      <w:r>
        <w:rPr>
          <w:rFonts w:eastAsiaTheme="minorEastAsia" w:hint="eastAsia"/>
          <w:b/>
          <w:spacing w:val="-1"/>
          <w:sz w:val="22"/>
          <w:szCs w:val="22"/>
          <w:lang w:val="en-US"/>
        </w:rPr>
        <w:t>5</w:t>
      </w:r>
      <w:r w:rsidR="00637C0D" w:rsidRPr="0092461D">
        <w:rPr>
          <w:b/>
          <w:spacing w:val="-1"/>
          <w:sz w:val="22"/>
          <w:szCs w:val="22"/>
          <w:lang w:val="en-US"/>
        </w:rPr>
        <w:t xml:space="preserve">. </w:t>
      </w:r>
      <w:r w:rsidR="00F01E90" w:rsidRPr="0092461D">
        <w:rPr>
          <w:b/>
          <w:spacing w:val="-1"/>
          <w:sz w:val="22"/>
          <w:szCs w:val="22"/>
          <w:lang w:val="en-US"/>
        </w:rPr>
        <w:t>Figures</w:t>
      </w:r>
    </w:p>
    <w:p w:rsidR="00637C0D" w:rsidRDefault="00AB04B6" w:rsidP="00637C0D">
      <w:pPr>
        <w:adjustRightInd/>
        <w:spacing w:line="271" w:lineRule="auto"/>
        <w:ind w:firstLine="708"/>
        <w:rPr>
          <w:spacing w:val="-1"/>
          <w:sz w:val="22"/>
          <w:szCs w:val="22"/>
          <w:lang w:val="en-US"/>
        </w:rPr>
      </w:pPr>
      <w:r>
        <w:rPr>
          <w:rFonts w:eastAsiaTheme="minorEastAsia" w:hint="eastAsia"/>
          <w:spacing w:val="-1"/>
          <w:sz w:val="22"/>
          <w:szCs w:val="22"/>
          <w:lang w:val="en-US"/>
        </w:rPr>
        <w:t>5.1</w:t>
      </w:r>
      <w:proofErr w:type="gramStart"/>
      <w:r>
        <w:rPr>
          <w:rFonts w:eastAsiaTheme="minorEastAsia" w:hint="eastAsia"/>
          <w:spacing w:val="-1"/>
          <w:sz w:val="22"/>
          <w:szCs w:val="22"/>
          <w:lang w:val="en-US"/>
        </w:rPr>
        <w:t xml:space="preserve">. </w:t>
      </w:r>
      <w:r w:rsidR="00637C0D" w:rsidRPr="00637C0D">
        <w:rPr>
          <w:spacing w:val="-1"/>
          <w:sz w:val="22"/>
          <w:szCs w:val="22"/>
          <w:lang w:val="en-US"/>
        </w:rPr>
        <w:t xml:space="preserve"> Name</w:t>
      </w:r>
      <w:proofErr w:type="gramEnd"/>
      <w:r w:rsidR="00637C0D" w:rsidRPr="00637C0D">
        <w:rPr>
          <w:spacing w:val="-1"/>
          <w:sz w:val="22"/>
          <w:szCs w:val="22"/>
          <w:lang w:val="en-US"/>
        </w:rPr>
        <w:t xml:space="preserve"> your figure files with "Fig" and the figure number, e.g., Fig.  1.</w:t>
      </w:r>
    </w:p>
    <w:p w:rsidR="00D14438" w:rsidRPr="00637C0D" w:rsidRDefault="00AB04B6" w:rsidP="00637C0D">
      <w:pPr>
        <w:adjustRightInd/>
        <w:ind w:firstLine="708"/>
        <w:rPr>
          <w:spacing w:val="-1"/>
          <w:sz w:val="22"/>
          <w:szCs w:val="22"/>
          <w:lang w:val="en-US"/>
        </w:rPr>
      </w:pPr>
      <w:r>
        <w:rPr>
          <w:rFonts w:eastAsiaTheme="minorEastAsia" w:hint="eastAsia"/>
          <w:spacing w:val="-1"/>
          <w:sz w:val="22"/>
          <w:szCs w:val="22"/>
          <w:lang w:val="en-US"/>
        </w:rPr>
        <w:t xml:space="preserve">5.2. </w:t>
      </w:r>
      <w:r w:rsidR="00637C0D">
        <w:rPr>
          <w:spacing w:val="-1"/>
          <w:sz w:val="22"/>
          <w:szCs w:val="22"/>
          <w:lang w:val="en-US"/>
        </w:rPr>
        <w:t xml:space="preserve">Plots and graphs </w:t>
      </w:r>
      <w:r w:rsidR="00637C0D" w:rsidRPr="00BA416E">
        <w:rPr>
          <w:spacing w:val="-1"/>
          <w:sz w:val="22"/>
          <w:szCs w:val="22"/>
          <w:lang w:val="en-US"/>
        </w:rPr>
        <w:t>containing fonts must have the fonts</w:t>
      </w:r>
      <w:r w:rsidR="00637C0D">
        <w:rPr>
          <w:spacing w:val="-1"/>
          <w:sz w:val="22"/>
          <w:szCs w:val="22"/>
          <w:lang w:val="en-US"/>
        </w:rPr>
        <w:t xml:space="preserve"> </w:t>
      </w:r>
      <w:r w:rsidR="00637C0D" w:rsidRPr="00637C0D">
        <w:rPr>
          <w:spacing w:val="-1"/>
          <w:sz w:val="22"/>
          <w:szCs w:val="22"/>
          <w:lang w:val="en-US"/>
        </w:rPr>
        <w:t>embedded in the</w:t>
      </w:r>
      <w:r w:rsidR="004A0F0C">
        <w:rPr>
          <w:spacing w:val="-1"/>
          <w:sz w:val="22"/>
          <w:szCs w:val="22"/>
          <w:lang w:val="en-US"/>
        </w:rPr>
        <w:t>m</w:t>
      </w:r>
    </w:p>
    <w:p w:rsidR="00637C0D" w:rsidRPr="0036439F" w:rsidRDefault="00AB04B6" w:rsidP="0036439F">
      <w:pPr>
        <w:adjustRightInd/>
        <w:spacing w:line="271" w:lineRule="auto"/>
        <w:ind w:left="993" w:hanging="284"/>
        <w:rPr>
          <w:spacing w:val="2"/>
          <w:sz w:val="22"/>
          <w:szCs w:val="22"/>
          <w:lang w:val="en-US"/>
        </w:rPr>
      </w:pPr>
      <w:r>
        <w:rPr>
          <w:rFonts w:eastAsiaTheme="minorEastAsia" w:hint="eastAsia"/>
          <w:lang w:val="en-US"/>
        </w:rPr>
        <w:t>5.</w:t>
      </w:r>
      <w:r w:rsidR="00637C0D">
        <w:rPr>
          <w:lang w:val="en-US"/>
        </w:rPr>
        <w:t xml:space="preserve">3. </w:t>
      </w:r>
      <w:r w:rsidR="00637C0D" w:rsidRPr="0036439F">
        <w:rPr>
          <w:spacing w:val="-1"/>
          <w:sz w:val="22"/>
          <w:szCs w:val="22"/>
          <w:lang w:val="en-US"/>
        </w:rPr>
        <w:t xml:space="preserve">Line art, black and white graphics with no shading. </w:t>
      </w:r>
      <w:r w:rsidR="00637C0D" w:rsidRPr="0036439F">
        <w:rPr>
          <w:spacing w:val="2"/>
          <w:sz w:val="22"/>
          <w:szCs w:val="22"/>
          <w:lang w:val="en-US"/>
        </w:rPr>
        <w:t>Do not use faint lines, halftones, and/or faint lettering.</w:t>
      </w:r>
    </w:p>
    <w:p w:rsidR="00637C0D" w:rsidRPr="0036439F" w:rsidRDefault="00AB04B6" w:rsidP="00637C0D">
      <w:pPr>
        <w:adjustRightInd/>
        <w:spacing w:line="271" w:lineRule="auto"/>
        <w:ind w:firstLine="708"/>
        <w:rPr>
          <w:spacing w:val="-1"/>
          <w:sz w:val="22"/>
          <w:szCs w:val="22"/>
          <w:lang w:val="en-US"/>
        </w:rPr>
      </w:pPr>
      <w:r>
        <w:rPr>
          <w:rFonts w:eastAsiaTheme="minorEastAsia" w:hint="eastAsia"/>
          <w:spacing w:val="-1"/>
          <w:sz w:val="22"/>
          <w:szCs w:val="22"/>
          <w:lang w:val="en-US"/>
        </w:rPr>
        <w:t>5.</w:t>
      </w:r>
      <w:r w:rsidR="00637C0D" w:rsidRPr="0036439F">
        <w:rPr>
          <w:spacing w:val="-1"/>
          <w:sz w:val="22"/>
          <w:szCs w:val="22"/>
          <w:lang w:val="en-US"/>
        </w:rPr>
        <w:t>4. Scanned artwork should have a minimu</w:t>
      </w:r>
      <w:r w:rsidR="0036439F">
        <w:rPr>
          <w:spacing w:val="-1"/>
          <w:sz w:val="22"/>
          <w:szCs w:val="22"/>
          <w:lang w:val="en-US"/>
        </w:rPr>
        <w:t>m</w:t>
      </w:r>
      <w:r w:rsidR="00637C0D" w:rsidRPr="0036439F">
        <w:rPr>
          <w:spacing w:val="-1"/>
          <w:sz w:val="22"/>
          <w:szCs w:val="22"/>
          <w:lang w:val="en-US"/>
        </w:rPr>
        <w:t xml:space="preserve"> resolution of 1200 dpi.</w:t>
      </w:r>
    </w:p>
    <w:p w:rsidR="00637C0D" w:rsidRPr="0036439F" w:rsidRDefault="00AB04B6" w:rsidP="00637C0D">
      <w:pPr>
        <w:adjustRightInd/>
        <w:spacing w:line="271" w:lineRule="auto"/>
        <w:ind w:firstLine="708"/>
        <w:rPr>
          <w:spacing w:val="-1"/>
          <w:sz w:val="22"/>
          <w:szCs w:val="22"/>
          <w:lang w:val="en-US"/>
        </w:rPr>
      </w:pPr>
      <w:r>
        <w:rPr>
          <w:rFonts w:eastAsiaTheme="minorEastAsia" w:hint="eastAsia"/>
          <w:spacing w:val="-1"/>
          <w:sz w:val="22"/>
          <w:szCs w:val="22"/>
          <w:lang w:val="en-US"/>
        </w:rPr>
        <w:t>5.</w:t>
      </w:r>
      <w:r w:rsidR="00637C0D" w:rsidRPr="0036439F">
        <w:rPr>
          <w:spacing w:val="-1"/>
          <w:sz w:val="22"/>
          <w:szCs w:val="22"/>
          <w:lang w:val="en-US"/>
        </w:rPr>
        <w:t xml:space="preserve">5. Keep lettering size consistent throughout all figures, e.g., 8-12 pt </w:t>
      </w:r>
      <w:proofErr w:type="gramStart"/>
      <w:r w:rsidR="00637C0D" w:rsidRPr="0036439F">
        <w:rPr>
          <w:spacing w:val="-1"/>
          <w:sz w:val="22"/>
          <w:szCs w:val="22"/>
          <w:lang w:val="en-US"/>
        </w:rPr>
        <w:t>font</w:t>
      </w:r>
      <w:proofErr w:type="gramEnd"/>
      <w:r w:rsidR="00637C0D" w:rsidRPr="0036439F">
        <w:rPr>
          <w:spacing w:val="-1"/>
          <w:sz w:val="22"/>
          <w:szCs w:val="22"/>
          <w:lang w:val="en-US"/>
        </w:rPr>
        <w:t>)</w:t>
      </w:r>
    </w:p>
    <w:p w:rsidR="00637C0D" w:rsidRDefault="00AB04B6" w:rsidP="0036439F">
      <w:pPr>
        <w:adjustRightInd/>
        <w:spacing w:line="271" w:lineRule="auto"/>
        <w:ind w:left="993" w:hanging="285"/>
        <w:rPr>
          <w:spacing w:val="-4"/>
          <w:sz w:val="22"/>
          <w:szCs w:val="22"/>
          <w:lang w:val="en-US"/>
        </w:rPr>
      </w:pPr>
      <w:r>
        <w:rPr>
          <w:rFonts w:eastAsiaTheme="minorEastAsia" w:hint="eastAsia"/>
          <w:spacing w:val="-1"/>
          <w:sz w:val="22"/>
          <w:szCs w:val="22"/>
          <w:lang w:val="en-US"/>
        </w:rPr>
        <w:t>5.</w:t>
      </w:r>
      <w:r w:rsidR="00637C0D" w:rsidRPr="0036439F">
        <w:rPr>
          <w:spacing w:val="-1"/>
          <w:sz w:val="22"/>
          <w:szCs w:val="22"/>
          <w:lang w:val="en-US"/>
        </w:rPr>
        <w:t xml:space="preserve">6. </w:t>
      </w:r>
      <w:r w:rsidR="00637C0D" w:rsidRPr="0036439F">
        <w:rPr>
          <w:spacing w:val="-4"/>
          <w:sz w:val="22"/>
          <w:szCs w:val="22"/>
          <w:lang w:val="en-US"/>
        </w:rPr>
        <w:t>Do not include titles or captions into illustrations</w:t>
      </w:r>
      <w:r w:rsidR="00637C0D">
        <w:rPr>
          <w:spacing w:val="-4"/>
          <w:sz w:val="22"/>
          <w:szCs w:val="22"/>
          <w:lang w:val="en-US"/>
        </w:rPr>
        <w:t>.</w:t>
      </w:r>
      <w:r w:rsidR="00637C0D" w:rsidRPr="00BA416E">
        <w:rPr>
          <w:spacing w:val="-4"/>
          <w:sz w:val="22"/>
          <w:szCs w:val="22"/>
          <w:lang w:val="en-US"/>
        </w:rPr>
        <w:t xml:space="preserve"> </w:t>
      </w:r>
    </w:p>
    <w:p w:rsidR="00637C0D" w:rsidRDefault="00AB04B6" w:rsidP="0036439F">
      <w:pPr>
        <w:adjustRightInd/>
        <w:spacing w:line="271" w:lineRule="auto"/>
        <w:ind w:left="993" w:hanging="284"/>
        <w:rPr>
          <w:sz w:val="22"/>
          <w:szCs w:val="22"/>
          <w:lang w:val="en-US"/>
        </w:rPr>
      </w:pPr>
      <w:r>
        <w:rPr>
          <w:rFonts w:eastAsiaTheme="minorEastAsia" w:hint="eastAsia"/>
          <w:spacing w:val="-4"/>
          <w:sz w:val="22"/>
          <w:szCs w:val="22"/>
          <w:lang w:val="en-US"/>
        </w:rPr>
        <w:t>5.</w:t>
      </w:r>
      <w:r w:rsidR="00637C0D">
        <w:rPr>
          <w:spacing w:val="-4"/>
          <w:sz w:val="22"/>
          <w:szCs w:val="22"/>
          <w:lang w:val="en-US"/>
        </w:rPr>
        <w:t xml:space="preserve">7. </w:t>
      </w:r>
      <w:r w:rsidR="00637C0D" w:rsidRPr="00BA416E">
        <w:rPr>
          <w:spacing w:val="-1"/>
          <w:sz w:val="22"/>
          <w:szCs w:val="22"/>
          <w:lang w:val="en-US"/>
        </w:rPr>
        <w:t>Number f</w:t>
      </w:r>
      <w:r w:rsidR="00637C0D">
        <w:rPr>
          <w:spacing w:val="-1"/>
          <w:sz w:val="22"/>
          <w:szCs w:val="22"/>
          <w:lang w:val="en-US"/>
        </w:rPr>
        <w:t>i</w:t>
      </w:r>
      <w:r w:rsidR="00637C0D" w:rsidRPr="00BA416E">
        <w:rPr>
          <w:spacing w:val="-1"/>
          <w:sz w:val="22"/>
          <w:szCs w:val="22"/>
          <w:lang w:val="en-US"/>
        </w:rPr>
        <w:t>gur</w:t>
      </w:r>
      <w:r w:rsidR="00637C0D">
        <w:rPr>
          <w:spacing w:val="-1"/>
          <w:sz w:val="22"/>
          <w:szCs w:val="22"/>
          <w:lang w:val="en-US"/>
        </w:rPr>
        <w:t>es consecutively (Fig</w:t>
      </w:r>
      <w:r w:rsidR="0036439F">
        <w:rPr>
          <w:spacing w:val="-1"/>
          <w:sz w:val="22"/>
          <w:szCs w:val="22"/>
          <w:lang w:val="en-US"/>
        </w:rPr>
        <w:t>.</w:t>
      </w:r>
      <w:r w:rsidR="00637C0D">
        <w:rPr>
          <w:spacing w:val="-1"/>
          <w:sz w:val="22"/>
          <w:szCs w:val="22"/>
          <w:lang w:val="en-US"/>
        </w:rPr>
        <w:t xml:space="preserve"> 1, Fig</w:t>
      </w:r>
      <w:r w:rsidR="0036439F">
        <w:rPr>
          <w:spacing w:val="-1"/>
          <w:sz w:val="22"/>
          <w:szCs w:val="22"/>
          <w:lang w:val="en-US"/>
        </w:rPr>
        <w:t>.</w:t>
      </w:r>
      <w:r w:rsidR="00637C0D">
        <w:rPr>
          <w:spacing w:val="-1"/>
          <w:sz w:val="22"/>
          <w:szCs w:val="22"/>
          <w:lang w:val="en-US"/>
        </w:rPr>
        <w:t xml:space="preserve"> 2</w:t>
      </w:r>
      <w:r w:rsidR="00637C0D" w:rsidRPr="00BA416E">
        <w:rPr>
          <w:spacing w:val="-1"/>
          <w:sz w:val="22"/>
          <w:szCs w:val="22"/>
          <w:lang w:val="en-US"/>
        </w:rPr>
        <w:t>) and</w:t>
      </w:r>
      <w:r w:rsidR="00637C0D" w:rsidRPr="003928D4">
        <w:rPr>
          <w:sz w:val="22"/>
          <w:szCs w:val="22"/>
          <w:lang w:val="en-US"/>
        </w:rPr>
        <w:t xml:space="preserve"> </w:t>
      </w:r>
      <w:r w:rsidR="00637C0D" w:rsidRPr="00BA416E">
        <w:rPr>
          <w:sz w:val="22"/>
          <w:szCs w:val="22"/>
          <w:lang w:val="en-US"/>
        </w:rPr>
        <w:t>figure</w:t>
      </w:r>
      <w:r w:rsidR="0036439F">
        <w:rPr>
          <w:sz w:val="22"/>
          <w:szCs w:val="22"/>
          <w:lang w:val="en-US"/>
        </w:rPr>
        <w:t xml:space="preserve"> panels </w:t>
      </w:r>
      <w:r w:rsidR="00637C0D" w:rsidRPr="00BA416E">
        <w:rPr>
          <w:sz w:val="22"/>
          <w:szCs w:val="22"/>
          <w:lang w:val="en-US"/>
        </w:rPr>
        <w:t xml:space="preserve">should be denoted with </w:t>
      </w:r>
      <w:r w:rsidR="0036439F">
        <w:rPr>
          <w:sz w:val="22"/>
          <w:szCs w:val="22"/>
          <w:lang w:val="en-US"/>
        </w:rPr>
        <w:t>upper</w:t>
      </w:r>
      <w:r w:rsidR="00637C0D" w:rsidRPr="00BA416E">
        <w:rPr>
          <w:sz w:val="22"/>
          <w:szCs w:val="22"/>
          <w:lang w:val="en-US"/>
        </w:rPr>
        <w:t>case letters (</w:t>
      </w:r>
      <w:r w:rsidR="0036439F" w:rsidRPr="00BA416E">
        <w:rPr>
          <w:sz w:val="22"/>
          <w:szCs w:val="22"/>
          <w:lang w:val="en-US"/>
        </w:rPr>
        <w:t>A,</w:t>
      </w:r>
      <w:r w:rsidR="0036439F">
        <w:rPr>
          <w:sz w:val="22"/>
          <w:szCs w:val="22"/>
          <w:lang w:val="en-US"/>
        </w:rPr>
        <w:t xml:space="preserve"> B. C, D</w:t>
      </w:r>
      <w:r w:rsidR="00637C0D">
        <w:rPr>
          <w:sz w:val="22"/>
          <w:szCs w:val="22"/>
          <w:lang w:val="en-US"/>
        </w:rPr>
        <w:t>).</w:t>
      </w:r>
    </w:p>
    <w:p w:rsidR="009B0727" w:rsidRDefault="004A0F0C" w:rsidP="00637C0D">
      <w:pPr>
        <w:adjustRightInd/>
        <w:spacing w:line="271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AB04B6">
        <w:rPr>
          <w:rFonts w:eastAsiaTheme="minorEastAsia" w:hint="eastAsia"/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8. Avoid color figures, as they may incur extra costs.</w:t>
      </w:r>
    </w:p>
    <w:p w:rsidR="00693B8D" w:rsidRDefault="00693B8D" w:rsidP="00637C0D">
      <w:pPr>
        <w:adjustRightInd/>
        <w:spacing w:line="271" w:lineRule="auto"/>
        <w:rPr>
          <w:rFonts w:eastAsiaTheme="minorEastAsia" w:hint="eastAsia"/>
          <w:b/>
          <w:sz w:val="22"/>
          <w:szCs w:val="22"/>
          <w:lang w:val="en-US"/>
        </w:rPr>
      </w:pPr>
    </w:p>
    <w:p w:rsidR="00637C0D" w:rsidRPr="009B0727" w:rsidRDefault="0084607A" w:rsidP="00637C0D">
      <w:pPr>
        <w:adjustRightInd/>
        <w:spacing w:line="271" w:lineRule="auto"/>
        <w:rPr>
          <w:b/>
          <w:sz w:val="22"/>
          <w:szCs w:val="22"/>
          <w:lang w:val="en-US"/>
        </w:rPr>
      </w:pPr>
      <w:r>
        <w:rPr>
          <w:rFonts w:eastAsiaTheme="minorEastAsia" w:hint="eastAsia"/>
          <w:b/>
          <w:sz w:val="22"/>
          <w:szCs w:val="22"/>
          <w:lang w:val="en-US"/>
        </w:rPr>
        <w:t>6</w:t>
      </w:r>
      <w:r w:rsidR="0036439F" w:rsidRPr="009B0727">
        <w:rPr>
          <w:b/>
          <w:sz w:val="22"/>
          <w:szCs w:val="22"/>
          <w:lang w:val="en-US"/>
        </w:rPr>
        <w:t>.</w:t>
      </w:r>
      <w:r w:rsidR="00637C0D" w:rsidRPr="009B0727">
        <w:rPr>
          <w:b/>
          <w:sz w:val="22"/>
          <w:szCs w:val="22"/>
          <w:lang w:val="en-US"/>
        </w:rPr>
        <w:t xml:space="preserve"> Tables</w:t>
      </w:r>
    </w:p>
    <w:p w:rsidR="00637C0D" w:rsidRPr="0084607A" w:rsidRDefault="0084607A" w:rsidP="0084607A">
      <w:pPr>
        <w:adjustRightInd/>
        <w:spacing w:line="271" w:lineRule="auto"/>
        <w:ind w:firstLineChars="300" w:firstLine="657"/>
        <w:rPr>
          <w:spacing w:val="-4"/>
          <w:sz w:val="22"/>
          <w:szCs w:val="22"/>
          <w:lang w:val="en-US"/>
        </w:rPr>
      </w:pPr>
      <w:r w:rsidRPr="0084607A">
        <w:rPr>
          <w:rFonts w:eastAsiaTheme="minorEastAsia" w:hint="eastAsia"/>
          <w:spacing w:val="-1"/>
          <w:sz w:val="22"/>
          <w:szCs w:val="22"/>
          <w:lang w:val="en-US"/>
        </w:rPr>
        <w:t xml:space="preserve">6.1. </w:t>
      </w:r>
      <w:r w:rsidR="00637C0D" w:rsidRPr="0084607A">
        <w:rPr>
          <w:spacing w:val="-1"/>
          <w:sz w:val="22"/>
          <w:szCs w:val="22"/>
          <w:lang w:val="en-US"/>
        </w:rPr>
        <w:t xml:space="preserve">Number tables sequentially with Arabic numbers (e.g. </w:t>
      </w:r>
      <w:r w:rsidR="00637C0D" w:rsidRPr="0084607A">
        <w:rPr>
          <w:spacing w:val="-4"/>
          <w:sz w:val="22"/>
          <w:szCs w:val="22"/>
          <w:lang w:val="en-US"/>
        </w:rPr>
        <w:t>Table 1).</w:t>
      </w:r>
    </w:p>
    <w:p w:rsidR="00637C0D" w:rsidRDefault="00637C0D" w:rsidP="00637C0D">
      <w:pPr>
        <w:pStyle w:val="a6"/>
        <w:adjustRightInd/>
        <w:spacing w:line="271" w:lineRule="auto"/>
        <w:ind w:left="1065"/>
        <w:rPr>
          <w:spacing w:val="-1"/>
          <w:sz w:val="22"/>
          <w:szCs w:val="22"/>
          <w:lang w:val="en-US"/>
        </w:rPr>
      </w:pPr>
      <w:r w:rsidRPr="0036439F">
        <w:rPr>
          <w:spacing w:val="-1"/>
          <w:sz w:val="22"/>
          <w:szCs w:val="22"/>
          <w:lang w:val="en-US"/>
        </w:rPr>
        <w:t>No shades, no colors, no bold in the tables. No internal division lines.</w:t>
      </w:r>
    </w:p>
    <w:p w:rsidR="0084607A" w:rsidRDefault="0084607A" w:rsidP="0084607A">
      <w:pPr>
        <w:adjustRightInd/>
        <w:spacing w:line="271" w:lineRule="auto"/>
        <w:ind w:firstLineChars="300" w:firstLine="657"/>
        <w:rPr>
          <w:rFonts w:eastAsiaTheme="minorEastAsia"/>
          <w:spacing w:val="-1"/>
          <w:sz w:val="22"/>
          <w:szCs w:val="22"/>
          <w:lang w:val="en-US"/>
        </w:rPr>
      </w:pPr>
      <w:r>
        <w:rPr>
          <w:rFonts w:eastAsiaTheme="minorEastAsia" w:hint="eastAsia"/>
          <w:spacing w:val="-1"/>
          <w:sz w:val="22"/>
          <w:szCs w:val="22"/>
          <w:lang w:val="en-US"/>
        </w:rPr>
        <w:t xml:space="preserve">6.2. </w:t>
      </w:r>
      <w:r w:rsidR="00454C07" w:rsidRPr="0084607A">
        <w:rPr>
          <w:spacing w:val="-1"/>
          <w:sz w:val="22"/>
          <w:szCs w:val="22"/>
          <w:lang w:val="en-US"/>
        </w:rPr>
        <w:t>Avoid vertical lines in tables and use horizontal lines as sparingly as possible</w:t>
      </w:r>
    </w:p>
    <w:p w:rsidR="00637C0D" w:rsidRPr="0084607A" w:rsidRDefault="0084607A" w:rsidP="0084607A">
      <w:pPr>
        <w:adjustRightInd/>
        <w:spacing w:line="271" w:lineRule="auto"/>
        <w:ind w:firstLineChars="300" w:firstLine="657"/>
        <w:rPr>
          <w:spacing w:val="-1"/>
          <w:sz w:val="22"/>
          <w:szCs w:val="22"/>
          <w:lang w:val="en-US"/>
        </w:rPr>
      </w:pPr>
      <w:r>
        <w:rPr>
          <w:rFonts w:eastAsiaTheme="minorEastAsia" w:hint="eastAsia"/>
          <w:spacing w:val="-1"/>
          <w:sz w:val="22"/>
          <w:szCs w:val="22"/>
          <w:lang w:val="en-US"/>
        </w:rPr>
        <w:t xml:space="preserve">6.3. </w:t>
      </w:r>
      <w:r w:rsidR="00637C0D" w:rsidRPr="0084607A">
        <w:rPr>
          <w:sz w:val="22"/>
          <w:szCs w:val="22"/>
          <w:lang w:val="en-US"/>
        </w:rPr>
        <w:t>Generate tables in Microsoft Word, not in Excel.</w:t>
      </w:r>
    </w:p>
    <w:p w:rsidR="00637C0D" w:rsidRDefault="00637C0D" w:rsidP="00637C0D">
      <w:pPr>
        <w:pStyle w:val="a6"/>
        <w:adjustRightInd/>
        <w:spacing w:line="271" w:lineRule="auto"/>
        <w:ind w:left="1065"/>
        <w:rPr>
          <w:rFonts w:eastAsiaTheme="minorEastAsia"/>
          <w:spacing w:val="-4"/>
          <w:sz w:val="22"/>
          <w:szCs w:val="22"/>
          <w:lang w:val="en-US"/>
        </w:rPr>
      </w:pPr>
      <w:r w:rsidRPr="00637C0D">
        <w:rPr>
          <w:spacing w:val="-1"/>
          <w:sz w:val="22"/>
          <w:szCs w:val="22"/>
          <w:lang w:val="en-US"/>
        </w:rPr>
        <w:t>Save tables in the same file as text, references, and figure</w:t>
      </w:r>
      <w:r w:rsidRPr="00637C0D">
        <w:rPr>
          <w:spacing w:val="-4"/>
          <w:sz w:val="22"/>
          <w:szCs w:val="22"/>
          <w:lang w:val="en-US"/>
        </w:rPr>
        <w:t xml:space="preserve"> legends</w:t>
      </w:r>
    </w:p>
    <w:p w:rsidR="004458E0" w:rsidRDefault="002E47E5" w:rsidP="002E47E5">
      <w:pPr>
        <w:adjustRightInd/>
        <w:spacing w:line="271" w:lineRule="auto"/>
        <w:rPr>
          <w:rFonts w:eastAsiaTheme="minorEastAsia"/>
          <w:spacing w:val="-4"/>
          <w:sz w:val="22"/>
          <w:szCs w:val="22"/>
          <w:lang w:val="en-US"/>
        </w:rPr>
      </w:pPr>
      <w:r>
        <w:rPr>
          <w:rFonts w:eastAsiaTheme="minorEastAsia" w:hint="eastAsia"/>
          <w:spacing w:val="-4"/>
          <w:sz w:val="22"/>
          <w:szCs w:val="22"/>
          <w:lang w:val="en-US"/>
        </w:rPr>
        <w:t xml:space="preserve">             6.4. Sample of the Table</w:t>
      </w:r>
    </w:p>
    <w:p w:rsidR="002E47E5" w:rsidRDefault="004458E0" w:rsidP="002E47E5">
      <w:pPr>
        <w:adjustRightInd/>
        <w:spacing w:line="271" w:lineRule="auto"/>
        <w:rPr>
          <w:rFonts w:eastAsiaTheme="minorEastAsia"/>
          <w:spacing w:val="-4"/>
          <w:sz w:val="22"/>
          <w:szCs w:val="22"/>
          <w:lang w:val="en-US"/>
        </w:rPr>
      </w:pPr>
      <w:r>
        <w:rPr>
          <w:rFonts w:eastAsiaTheme="minorEastAsia" w:hint="eastAsia"/>
          <w:noProof/>
          <w:spacing w:val="-4"/>
          <w:sz w:val="22"/>
          <w:szCs w:val="22"/>
          <w:lang w:val="en-US"/>
        </w:rPr>
        <w:drawing>
          <wp:inline distT="0" distB="0" distL="0" distR="0">
            <wp:extent cx="5440045" cy="1437005"/>
            <wp:effectExtent l="1905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1D" w:rsidRDefault="0092461D" w:rsidP="0092461D">
      <w:pPr>
        <w:pStyle w:val="a0"/>
        <w:numPr>
          <w:ilvl w:val="0"/>
          <w:numId w:val="0"/>
        </w:numPr>
        <w:tabs>
          <w:tab w:val="left" w:pos="425"/>
        </w:tabs>
        <w:ind w:left="567" w:hanging="567"/>
        <w:rPr>
          <w:rFonts w:eastAsia="Meiryo"/>
        </w:rPr>
      </w:pPr>
    </w:p>
    <w:p w:rsidR="0092461D" w:rsidRPr="0092461D" w:rsidRDefault="0084607A" w:rsidP="0092461D">
      <w:pPr>
        <w:pStyle w:val="a0"/>
        <w:numPr>
          <w:ilvl w:val="0"/>
          <w:numId w:val="0"/>
        </w:numPr>
        <w:tabs>
          <w:tab w:val="left" w:pos="425"/>
        </w:tabs>
        <w:ind w:left="567" w:hanging="567"/>
        <w:rPr>
          <w:sz w:val="22"/>
          <w:szCs w:val="22"/>
        </w:rPr>
      </w:pPr>
      <w:r>
        <w:rPr>
          <w:rFonts w:eastAsia="Meiryo" w:hint="eastAsia"/>
          <w:sz w:val="22"/>
          <w:szCs w:val="22"/>
        </w:rPr>
        <w:t>7</w:t>
      </w:r>
      <w:r w:rsidR="0092461D" w:rsidRPr="0092461D">
        <w:rPr>
          <w:rFonts w:eastAsia="Meiryo"/>
          <w:sz w:val="22"/>
          <w:szCs w:val="22"/>
        </w:rPr>
        <w:t xml:space="preserve">. </w:t>
      </w:r>
      <w:r w:rsidR="0092461D">
        <w:rPr>
          <w:rFonts w:eastAsia="Meiryo"/>
          <w:sz w:val="22"/>
          <w:szCs w:val="22"/>
        </w:rPr>
        <w:t>Legends for</w:t>
      </w:r>
      <w:r w:rsidR="0092461D" w:rsidRPr="0092461D">
        <w:rPr>
          <w:rFonts w:eastAsia="Meiryo" w:hint="eastAsia"/>
          <w:sz w:val="22"/>
          <w:szCs w:val="22"/>
        </w:rPr>
        <w:t xml:space="preserve"> </w:t>
      </w:r>
      <w:r w:rsidR="0092461D" w:rsidRPr="0092461D">
        <w:rPr>
          <w:rFonts w:eastAsia="Meiryo"/>
          <w:sz w:val="22"/>
          <w:szCs w:val="22"/>
        </w:rPr>
        <w:t>figure</w:t>
      </w:r>
      <w:r w:rsidR="0092461D">
        <w:rPr>
          <w:rFonts w:eastAsia="Meiryo"/>
          <w:sz w:val="22"/>
          <w:szCs w:val="22"/>
        </w:rPr>
        <w:t>s</w:t>
      </w:r>
      <w:r w:rsidR="0092461D" w:rsidRPr="0092461D">
        <w:rPr>
          <w:rFonts w:eastAsia="Meiryo"/>
          <w:sz w:val="22"/>
          <w:szCs w:val="22"/>
        </w:rPr>
        <w:t xml:space="preserve"> and </w:t>
      </w:r>
      <w:r w:rsidR="0092461D">
        <w:rPr>
          <w:rFonts w:eastAsia="Meiryo"/>
          <w:sz w:val="22"/>
          <w:szCs w:val="22"/>
        </w:rPr>
        <w:t>title for</w:t>
      </w:r>
      <w:r w:rsidR="0092461D" w:rsidRPr="0092461D">
        <w:rPr>
          <w:rFonts w:eastAsia="Meiryo"/>
          <w:sz w:val="22"/>
          <w:szCs w:val="22"/>
        </w:rPr>
        <w:t xml:space="preserve"> table</w:t>
      </w:r>
      <w:r w:rsidR="0092461D">
        <w:rPr>
          <w:rFonts w:eastAsia="Meiryo"/>
          <w:sz w:val="22"/>
          <w:szCs w:val="22"/>
        </w:rPr>
        <w:t>s</w:t>
      </w:r>
      <w:r w:rsidR="0092461D" w:rsidRPr="0092461D">
        <w:rPr>
          <w:rFonts w:eastAsia="Meiryo"/>
          <w:sz w:val="22"/>
          <w:szCs w:val="22"/>
        </w:rPr>
        <w:t xml:space="preserve"> </w:t>
      </w:r>
    </w:p>
    <w:p w:rsidR="009B0727" w:rsidRDefault="0092461D" w:rsidP="004A0F0C">
      <w:pPr>
        <w:adjustRightInd/>
        <w:spacing w:line="271" w:lineRule="auto"/>
        <w:ind w:firstLine="708"/>
        <w:rPr>
          <w:sz w:val="22"/>
          <w:szCs w:val="22"/>
          <w:lang w:val="en-US"/>
        </w:rPr>
      </w:pPr>
      <w:r w:rsidRPr="0092461D">
        <w:rPr>
          <w:sz w:val="22"/>
          <w:szCs w:val="22"/>
          <w:lang w:val="en-US"/>
        </w:rPr>
        <w:t xml:space="preserve">Put a </w:t>
      </w:r>
      <w:r>
        <w:rPr>
          <w:sz w:val="22"/>
          <w:szCs w:val="22"/>
          <w:lang w:val="en-US"/>
        </w:rPr>
        <w:t xml:space="preserve">figure legend below the figure and a table </w:t>
      </w:r>
      <w:r w:rsidRPr="0092461D">
        <w:rPr>
          <w:sz w:val="22"/>
          <w:szCs w:val="22"/>
          <w:lang w:val="en-US"/>
        </w:rPr>
        <w:t xml:space="preserve">title </w:t>
      </w:r>
      <w:r>
        <w:rPr>
          <w:sz w:val="22"/>
          <w:szCs w:val="22"/>
          <w:lang w:val="en-US"/>
        </w:rPr>
        <w:t>above the table.</w:t>
      </w:r>
    </w:p>
    <w:p w:rsidR="00454C07" w:rsidRDefault="004A0F0C" w:rsidP="004A0F0C">
      <w:pPr>
        <w:adjustRightInd/>
        <w:spacing w:line="271" w:lineRule="auto"/>
        <w:ind w:left="705"/>
        <w:rPr>
          <w:sz w:val="22"/>
          <w:szCs w:val="22"/>
          <w:lang w:val="en-US"/>
        </w:rPr>
      </w:pPr>
      <w:r w:rsidRPr="004A0F0C">
        <w:rPr>
          <w:b/>
          <w:sz w:val="22"/>
          <w:szCs w:val="22"/>
          <w:lang w:val="en-US"/>
        </w:rPr>
        <w:t xml:space="preserve">Figures and tables with the corresponding legends should </w:t>
      </w:r>
      <w:r>
        <w:rPr>
          <w:b/>
          <w:sz w:val="22"/>
          <w:szCs w:val="22"/>
          <w:lang w:val="en-US"/>
        </w:rPr>
        <w:t>be inserted in the te</w:t>
      </w:r>
      <w:r w:rsidRPr="004A0F0C">
        <w:rPr>
          <w:b/>
          <w:sz w:val="22"/>
          <w:szCs w:val="22"/>
          <w:lang w:val="en-US"/>
        </w:rPr>
        <w:t>xt by the author</w:t>
      </w:r>
      <w:r>
        <w:rPr>
          <w:sz w:val="22"/>
          <w:szCs w:val="22"/>
          <w:lang w:val="en-US"/>
        </w:rPr>
        <w:t>.</w:t>
      </w:r>
    </w:p>
    <w:p w:rsidR="00454C07" w:rsidRPr="00876FCC" w:rsidRDefault="0084607A" w:rsidP="00454C07">
      <w:pPr>
        <w:pStyle w:val="a"/>
        <w:numPr>
          <w:ilvl w:val="0"/>
          <w:numId w:val="0"/>
        </w:numPr>
        <w:ind w:left="425" w:hanging="425"/>
      </w:pPr>
      <w:r>
        <w:rPr>
          <w:rFonts w:eastAsia="Meiryo" w:hint="eastAsia"/>
        </w:rPr>
        <w:t>8</w:t>
      </w:r>
      <w:r w:rsidR="00454C07" w:rsidRPr="00876FCC">
        <w:rPr>
          <w:rFonts w:eastAsia="Meiryo"/>
        </w:rPr>
        <w:t xml:space="preserve">. Expressions  </w:t>
      </w:r>
    </w:p>
    <w:p w:rsidR="00454C07" w:rsidRPr="00876FCC" w:rsidRDefault="00454C07" w:rsidP="00AB04B6">
      <w:pPr>
        <w:pStyle w:val="a0"/>
        <w:numPr>
          <w:ilvl w:val="1"/>
          <w:numId w:val="24"/>
        </w:numPr>
        <w:ind w:hanging="153"/>
        <w:rPr>
          <w:b w:val="0"/>
        </w:rPr>
      </w:pPr>
      <w:r w:rsidRPr="00876FCC">
        <w:rPr>
          <w:rFonts w:eastAsia="Meiryo"/>
          <w:b w:val="0"/>
        </w:rPr>
        <w:t xml:space="preserve">A numerical value and a unit  </w:t>
      </w:r>
    </w:p>
    <w:p w:rsidR="00454C07" w:rsidRPr="00454C07" w:rsidRDefault="00454C07" w:rsidP="00454C07">
      <w:pPr>
        <w:ind w:firstLine="360"/>
        <w:rPr>
          <w:rFonts w:eastAsia="Meiryo"/>
          <w:lang w:val="en-US"/>
        </w:rPr>
      </w:pPr>
      <w:r w:rsidRPr="00454C07">
        <w:rPr>
          <w:rFonts w:eastAsia="Meiryo"/>
          <w:lang w:val="en-US"/>
        </w:rPr>
        <w:t xml:space="preserve">The numerical value should use Arabic numerals, using the International System of Units (SI) as a principle.  </w:t>
      </w:r>
    </w:p>
    <w:p w:rsidR="00454C07" w:rsidRPr="00876FCC" w:rsidRDefault="00454C07" w:rsidP="00AB04B6">
      <w:pPr>
        <w:pStyle w:val="a0"/>
        <w:numPr>
          <w:ilvl w:val="1"/>
          <w:numId w:val="25"/>
        </w:numPr>
        <w:tabs>
          <w:tab w:val="clear" w:pos="425"/>
          <w:tab w:val="left" w:pos="567"/>
        </w:tabs>
        <w:ind w:left="567" w:firstLine="0"/>
        <w:rPr>
          <w:b w:val="0"/>
        </w:rPr>
      </w:pPr>
      <w:r w:rsidRPr="00876FCC">
        <w:rPr>
          <w:rFonts w:eastAsia="Meiryo"/>
          <w:b w:val="0"/>
        </w:rPr>
        <w:t xml:space="preserve">Expression  </w:t>
      </w:r>
    </w:p>
    <w:p w:rsidR="00454C07" w:rsidRPr="00454C07" w:rsidRDefault="00454C07" w:rsidP="00454C07">
      <w:pPr>
        <w:ind w:firstLine="360"/>
        <w:rPr>
          <w:rFonts w:eastAsia="Meiryo"/>
          <w:lang w:val="en-US"/>
        </w:rPr>
      </w:pPr>
      <w:r w:rsidRPr="00454C07">
        <w:rPr>
          <w:rFonts w:eastAsia="Meiryo"/>
          <w:lang w:val="en-US"/>
        </w:rPr>
        <w:t>Expression and mathematical characters are the following formulas</w:t>
      </w:r>
      <w:r w:rsidR="00876FCC">
        <w:rPr>
          <w:rFonts w:eastAsia="Meiryo"/>
          <w:lang w:val="en-US"/>
        </w:rPr>
        <w:t xml:space="preserve"> as independent of the text</w:t>
      </w:r>
      <w:r w:rsidRPr="00454C07">
        <w:rPr>
          <w:rFonts w:eastAsia="Meiryo"/>
          <w:lang w:val="en-US"/>
        </w:rPr>
        <w:t xml:space="preserve"> (1)</w:t>
      </w:r>
      <w:r w:rsidR="00876FCC">
        <w:rPr>
          <w:rFonts w:eastAsia="Meiryo"/>
          <w:lang w:val="en-US"/>
        </w:rPr>
        <w:t>:</w:t>
      </w:r>
    </w:p>
    <w:p w:rsidR="00291CC0" w:rsidRDefault="00876FCC" w:rsidP="00291CC0">
      <w:pPr>
        <w:tabs>
          <w:tab w:val="left" w:pos="1701"/>
          <w:tab w:val="right" w:pos="4536"/>
        </w:tabs>
        <w:ind w:left="360" w:hanging="360"/>
        <w:rPr>
          <w:rFonts w:eastAsia="Meiryo"/>
          <w:lang w:val="en-US"/>
        </w:rPr>
      </w:pPr>
      <w:r w:rsidRPr="004A0F0C">
        <w:rPr>
          <w:lang w:val="en-US"/>
        </w:rPr>
        <w:tab/>
      </w:r>
      <w:r w:rsidR="00454C07" w:rsidRPr="00E57A18">
        <w:rPr>
          <w:position w:val="-28"/>
        </w:rPr>
        <w:object w:dxaOrig="1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33.9pt" o:ole="">
            <v:imagedata r:id="rId10" o:title=""/>
          </v:shape>
          <o:OLEObject Type="Embed" ProgID="Equation.3" ShapeID="_x0000_i1025" DrawAspect="Content" ObjectID="_1421833123" r:id="rId11"/>
        </w:object>
      </w:r>
      <w:r w:rsidR="00454C07" w:rsidRPr="00454C07">
        <w:rPr>
          <w:lang w:val="en-US"/>
        </w:rPr>
        <w:tab/>
        <w:t>(1</w:t>
      </w:r>
      <w:proofErr w:type="gramStart"/>
      <w:r w:rsidR="00454C07" w:rsidRPr="00454C07">
        <w:rPr>
          <w:lang w:val="en-US"/>
        </w:rPr>
        <w:t>)</w:t>
      </w:r>
      <w:proofErr w:type="gramEnd"/>
      <w:r w:rsidR="00454C07" w:rsidRPr="00454C07">
        <w:rPr>
          <w:rFonts w:eastAsia="Meiryo"/>
          <w:lang w:val="en-US"/>
        </w:rPr>
        <w:br/>
      </w:r>
      <w:r>
        <w:rPr>
          <w:rFonts w:eastAsia="Meiryo"/>
          <w:lang w:val="en-US"/>
        </w:rPr>
        <w:t xml:space="preserve">or as </w:t>
      </w:r>
      <w:r w:rsidR="00454C07" w:rsidRPr="00A747C9">
        <w:rPr>
          <w:position w:val="-24"/>
        </w:rPr>
        <w:object w:dxaOrig="1540" w:dyaOrig="620">
          <v:shape id="_x0000_i1026" type="#_x0000_t75" style="width:76.85pt;height:30.85pt" o:ole="">
            <v:imagedata r:id="rId12" o:title=""/>
          </v:shape>
          <o:OLEObject Type="Embed" ProgID="Equation.3" ShapeID="_x0000_i1026" DrawAspect="Content" ObjectID="_1421833124" r:id="rId13"/>
        </w:object>
      </w:r>
      <w:r w:rsidR="00291CC0" w:rsidRPr="00291CC0">
        <w:rPr>
          <w:lang w:val="en-US"/>
        </w:rPr>
        <w:t xml:space="preserve"> when they come directly into the text.</w:t>
      </w:r>
      <w:r w:rsidR="00291CC0">
        <w:rPr>
          <w:lang w:val="en-US"/>
        </w:rPr>
        <w:t xml:space="preserve"> The</w:t>
      </w:r>
      <w:r w:rsidR="00454C07" w:rsidRPr="00454C07">
        <w:rPr>
          <w:rFonts w:eastAsia="Meiryo"/>
          <w:lang w:val="en-US"/>
        </w:rPr>
        <w:t xml:space="preserve"> font for expression</w:t>
      </w:r>
      <w:r w:rsidR="00291CC0">
        <w:rPr>
          <w:rFonts w:eastAsia="Meiryo"/>
          <w:lang w:val="en-US"/>
        </w:rPr>
        <w:t xml:space="preserve">s is the </w:t>
      </w:r>
      <w:proofErr w:type="gramStart"/>
      <w:r w:rsidR="00291CC0">
        <w:rPr>
          <w:rFonts w:eastAsia="Meiryo"/>
          <w:lang w:val="en-US"/>
        </w:rPr>
        <w:t xml:space="preserve">same </w:t>
      </w:r>
      <w:r w:rsidR="00454C07" w:rsidRPr="00454C07">
        <w:rPr>
          <w:rFonts w:eastAsia="Meiryo"/>
          <w:lang w:val="en-US"/>
        </w:rPr>
        <w:t xml:space="preserve"> as</w:t>
      </w:r>
      <w:proofErr w:type="gramEnd"/>
      <w:r w:rsidR="00454C07" w:rsidRPr="00454C07">
        <w:rPr>
          <w:rFonts w:eastAsia="Meiryo"/>
          <w:lang w:val="en-US"/>
        </w:rPr>
        <w:t xml:space="preserve"> for </w:t>
      </w:r>
      <w:r w:rsidR="00291CC0">
        <w:rPr>
          <w:rFonts w:eastAsia="Meiryo"/>
          <w:lang w:val="en-US"/>
        </w:rPr>
        <w:t>other parts of the text.</w:t>
      </w:r>
    </w:p>
    <w:p w:rsidR="00454C07" w:rsidRPr="00291CC0" w:rsidRDefault="00454C07" w:rsidP="00AB04B6">
      <w:pPr>
        <w:pStyle w:val="a6"/>
        <w:numPr>
          <w:ilvl w:val="1"/>
          <w:numId w:val="25"/>
        </w:numPr>
        <w:tabs>
          <w:tab w:val="left" w:pos="1701"/>
          <w:tab w:val="right" w:pos="4536"/>
        </w:tabs>
        <w:adjustRightInd/>
        <w:spacing w:line="271" w:lineRule="auto"/>
        <w:ind w:hanging="193"/>
        <w:rPr>
          <w:sz w:val="22"/>
          <w:szCs w:val="22"/>
          <w:lang w:val="en-US"/>
        </w:rPr>
      </w:pPr>
      <w:r w:rsidRPr="00291CC0">
        <w:rPr>
          <w:rFonts w:eastAsia="Meiryo"/>
          <w:lang w:val="en-US"/>
        </w:rPr>
        <w:t>Formula number</w:t>
      </w:r>
      <w:r w:rsidRPr="00291CC0">
        <w:rPr>
          <w:rFonts w:eastAsia="Meiryo" w:hint="eastAsia"/>
          <w:lang w:val="en-US"/>
        </w:rPr>
        <w:t>s</w:t>
      </w:r>
      <w:r w:rsidRPr="00291CC0">
        <w:rPr>
          <w:rFonts w:eastAsia="Meiryo"/>
          <w:lang w:val="en-US"/>
        </w:rPr>
        <w:t xml:space="preserve"> </w:t>
      </w:r>
      <w:r w:rsidRPr="00291CC0">
        <w:rPr>
          <w:rFonts w:eastAsia="Meiryo" w:hint="eastAsia"/>
          <w:lang w:val="en-US"/>
        </w:rPr>
        <w:t xml:space="preserve">must be </w:t>
      </w:r>
      <w:r w:rsidRPr="00291CC0">
        <w:rPr>
          <w:rFonts w:eastAsia="Meiryo"/>
          <w:lang w:val="en-US"/>
        </w:rPr>
        <w:t>express</w:t>
      </w:r>
      <w:r w:rsidRPr="00291CC0">
        <w:rPr>
          <w:rFonts w:eastAsia="Meiryo" w:hint="eastAsia"/>
          <w:lang w:val="en-US"/>
        </w:rPr>
        <w:t>ed</w:t>
      </w:r>
      <w:r w:rsidRPr="00291CC0">
        <w:rPr>
          <w:rFonts w:eastAsia="Meiryo"/>
          <w:lang w:val="en-US"/>
        </w:rPr>
        <w:t xml:space="preserve"> as (1), (2), and when referring to it</w:t>
      </w:r>
    </w:p>
    <w:p w:rsidR="0092461D" w:rsidRDefault="0092461D" w:rsidP="00637C0D">
      <w:pPr>
        <w:adjustRightInd/>
        <w:spacing w:line="271" w:lineRule="auto"/>
        <w:rPr>
          <w:b/>
          <w:sz w:val="22"/>
          <w:szCs w:val="22"/>
          <w:lang w:val="en-US"/>
        </w:rPr>
      </w:pPr>
    </w:p>
    <w:p w:rsidR="00637C0D" w:rsidRPr="009B0727" w:rsidRDefault="0084607A" w:rsidP="00637C0D">
      <w:pPr>
        <w:adjustRightInd/>
        <w:spacing w:line="271" w:lineRule="auto"/>
        <w:rPr>
          <w:b/>
          <w:sz w:val="22"/>
          <w:szCs w:val="22"/>
          <w:lang w:val="en-US"/>
        </w:rPr>
      </w:pPr>
      <w:r>
        <w:rPr>
          <w:rFonts w:eastAsiaTheme="minorEastAsia" w:hint="eastAsia"/>
          <w:b/>
          <w:sz w:val="22"/>
          <w:szCs w:val="22"/>
          <w:lang w:val="en-US"/>
        </w:rPr>
        <w:t>9</w:t>
      </w:r>
      <w:r w:rsidR="0036439F" w:rsidRPr="009B0727">
        <w:rPr>
          <w:b/>
          <w:sz w:val="22"/>
          <w:szCs w:val="22"/>
          <w:lang w:val="en-US"/>
        </w:rPr>
        <w:t>.</w:t>
      </w:r>
      <w:r w:rsidR="00637C0D" w:rsidRPr="009B0727">
        <w:rPr>
          <w:b/>
          <w:sz w:val="22"/>
          <w:szCs w:val="22"/>
          <w:lang w:val="en-US"/>
        </w:rPr>
        <w:t xml:space="preserve"> References</w:t>
      </w:r>
    </w:p>
    <w:p w:rsidR="0084607A" w:rsidRDefault="0084607A" w:rsidP="0084607A">
      <w:pPr>
        <w:adjustRightInd/>
        <w:spacing w:line="271" w:lineRule="auto"/>
        <w:ind w:left="568"/>
        <w:jc w:val="both"/>
        <w:rPr>
          <w:rFonts w:eastAsiaTheme="minorEastAsia"/>
          <w:spacing w:val="1"/>
          <w:sz w:val="22"/>
          <w:szCs w:val="22"/>
          <w:lang w:val="en-US"/>
        </w:rPr>
      </w:pPr>
      <w:r>
        <w:rPr>
          <w:rFonts w:eastAsiaTheme="minorEastAsia" w:hint="eastAsia"/>
          <w:spacing w:val="-2"/>
          <w:sz w:val="22"/>
          <w:szCs w:val="22"/>
          <w:lang w:val="en-US"/>
        </w:rPr>
        <w:t xml:space="preserve">9.1. </w:t>
      </w:r>
      <w:r w:rsidR="00637C0D" w:rsidRPr="0084607A">
        <w:rPr>
          <w:spacing w:val="-2"/>
          <w:sz w:val="22"/>
          <w:szCs w:val="22"/>
          <w:lang w:val="en-US"/>
        </w:rPr>
        <w:t xml:space="preserve">References should be cited in text </w:t>
      </w:r>
      <w:r w:rsidR="0092461D" w:rsidRPr="0084607A">
        <w:rPr>
          <w:spacing w:val="-2"/>
          <w:sz w:val="22"/>
          <w:szCs w:val="22"/>
          <w:lang w:val="en-US"/>
        </w:rPr>
        <w:t xml:space="preserve">by numbers in superscript </w:t>
      </w:r>
      <w:r w:rsidR="0092461D" w:rsidRPr="0084607A">
        <w:rPr>
          <w:rFonts w:eastAsia="Meiryo"/>
          <w:lang w:val="en-US"/>
        </w:rPr>
        <w:t xml:space="preserve">(example: </w:t>
      </w:r>
      <w:r w:rsidR="0092461D" w:rsidRPr="0084607A">
        <w:rPr>
          <w:rFonts w:eastAsia="Meiryo"/>
          <w:vertAlign w:val="superscript"/>
          <w:lang w:val="en-US"/>
        </w:rPr>
        <w:t>1),</w:t>
      </w:r>
      <w:r w:rsidR="0092461D" w:rsidRPr="0084607A">
        <w:rPr>
          <w:rFonts w:eastAsia="Meiryo"/>
          <w:lang w:val="en-US"/>
        </w:rPr>
        <w:t xml:space="preserve"> </w:t>
      </w:r>
      <w:r w:rsidR="0092461D">
        <w:rPr>
          <w:rStyle w:val="Char"/>
        </w:rPr>
        <w:t>3</w:t>
      </w:r>
      <w:r w:rsidR="0092461D" w:rsidRPr="0092461D">
        <w:rPr>
          <w:rStyle w:val="Char"/>
        </w:rPr>
        <w:t>),</w:t>
      </w:r>
      <w:r w:rsidR="0092461D" w:rsidRPr="00E57A18">
        <w:rPr>
          <w:rStyle w:val="Char"/>
        </w:rPr>
        <w:t xml:space="preserve"> </w:t>
      </w:r>
      <w:r w:rsidR="0092461D">
        <w:rPr>
          <w:rStyle w:val="Char"/>
        </w:rPr>
        <w:t>8)</w:t>
      </w:r>
      <w:proofErr w:type="gramStart"/>
      <w:r w:rsidR="0092461D" w:rsidRPr="00E57A18">
        <w:rPr>
          <w:rStyle w:val="Char"/>
        </w:rPr>
        <w:t>,</w:t>
      </w:r>
      <w:r w:rsidR="0092461D" w:rsidRPr="0084607A">
        <w:rPr>
          <w:spacing w:val="-1"/>
          <w:sz w:val="22"/>
          <w:szCs w:val="22"/>
          <w:lang w:val="en-US"/>
        </w:rPr>
        <w:t xml:space="preserve"> )</w:t>
      </w:r>
      <w:proofErr w:type="gramEnd"/>
    </w:p>
    <w:p w:rsidR="0084607A" w:rsidRDefault="0084607A" w:rsidP="0084607A">
      <w:pPr>
        <w:adjustRightInd/>
        <w:spacing w:line="271" w:lineRule="auto"/>
        <w:ind w:left="568"/>
        <w:jc w:val="both"/>
        <w:rPr>
          <w:rFonts w:eastAsiaTheme="minorEastAsia"/>
          <w:spacing w:val="1"/>
          <w:sz w:val="22"/>
          <w:szCs w:val="22"/>
          <w:lang w:val="en-US"/>
        </w:rPr>
      </w:pPr>
    </w:p>
    <w:p w:rsidR="0092461D" w:rsidRPr="0084607A" w:rsidRDefault="0084607A" w:rsidP="0084607A">
      <w:pPr>
        <w:adjustRightInd/>
        <w:spacing w:line="271" w:lineRule="auto"/>
        <w:ind w:left="568"/>
        <w:jc w:val="both"/>
        <w:rPr>
          <w:spacing w:val="1"/>
          <w:sz w:val="22"/>
          <w:szCs w:val="22"/>
          <w:lang w:val="en-US"/>
        </w:rPr>
      </w:pPr>
      <w:r>
        <w:rPr>
          <w:rFonts w:eastAsiaTheme="minorEastAsia" w:hint="eastAsia"/>
          <w:spacing w:val="1"/>
          <w:sz w:val="22"/>
          <w:szCs w:val="22"/>
          <w:lang w:val="en-US"/>
        </w:rPr>
        <w:t xml:space="preserve">9.2. </w:t>
      </w:r>
      <w:r w:rsidR="0092461D" w:rsidRPr="0084607A">
        <w:rPr>
          <w:spacing w:val="1"/>
          <w:sz w:val="22"/>
          <w:szCs w:val="22"/>
          <w:lang w:val="en-US"/>
        </w:rPr>
        <w:t>References in the reference list should be numbered consecutively in the order they appear in the text</w:t>
      </w:r>
    </w:p>
    <w:p w:rsidR="0092461D" w:rsidRPr="0092461D" w:rsidRDefault="0092461D" w:rsidP="0092461D">
      <w:pPr>
        <w:adjustRightInd/>
        <w:spacing w:line="271" w:lineRule="auto"/>
        <w:rPr>
          <w:spacing w:val="1"/>
          <w:sz w:val="22"/>
          <w:szCs w:val="22"/>
          <w:lang w:val="en-US"/>
        </w:rPr>
      </w:pPr>
    </w:p>
    <w:p w:rsidR="0092461D" w:rsidRPr="0084607A" w:rsidRDefault="0092461D" w:rsidP="0084607A">
      <w:pPr>
        <w:pStyle w:val="a6"/>
        <w:numPr>
          <w:ilvl w:val="1"/>
          <w:numId w:val="23"/>
        </w:numPr>
        <w:adjustRightInd/>
        <w:spacing w:line="271" w:lineRule="auto"/>
        <w:rPr>
          <w:spacing w:val="1"/>
          <w:sz w:val="22"/>
          <w:szCs w:val="22"/>
          <w:lang w:val="en-US"/>
        </w:rPr>
      </w:pPr>
      <w:r w:rsidRPr="0084607A">
        <w:rPr>
          <w:spacing w:val="1"/>
          <w:sz w:val="22"/>
          <w:szCs w:val="22"/>
          <w:lang w:val="en-US"/>
        </w:rPr>
        <w:t>Examples of references in the reference list:</w:t>
      </w:r>
    </w:p>
    <w:p w:rsidR="0036439F" w:rsidRDefault="0036439F" w:rsidP="00637C0D">
      <w:pPr>
        <w:pStyle w:val="authors"/>
        <w:spacing w:before="0" w:beforeAutospacing="0" w:after="0" w:afterAutospacing="0"/>
        <w:ind w:left="340"/>
        <w:jc w:val="both"/>
        <w:rPr>
          <w:color w:val="FF0000"/>
          <w:sz w:val="22"/>
          <w:szCs w:val="18"/>
          <w:lang w:val="it-IT"/>
        </w:rPr>
      </w:pPr>
    </w:p>
    <w:p w:rsidR="00637C0D" w:rsidRPr="00291CC0" w:rsidRDefault="00637C0D" w:rsidP="00637C0D">
      <w:pPr>
        <w:pStyle w:val="authors"/>
        <w:spacing w:before="0" w:beforeAutospacing="0" w:after="0" w:afterAutospacing="0"/>
        <w:ind w:left="340"/>
        <w:jc w:val="both"/>
        <w:rPr>
          <w:b/>
          <w:sz w:val="22"/>
          <w:szCs w:val="18"/>
          <w:lang w:val="it-IT"/>
        </w:rPr>
      </w:pPr>
      <w:r w:rsidRPr="00291CC0">
        <w:rPr>
          <w:b/>
          <w:sz w:val="22"/>
          <w:szCs w:val="18"/>
          <w:lang w:val="it-IT"/>
        </w:rPr>
        <w:t>Articles:</w:t>
      </w:r>
    </w:p>
    <w:p w:rsidR="00637C0D" w:rsidRPr="0036439F" w:rsidRDefault="002478C0" w:rsidP="00637C0D">
      <w:pPr>
        <w:pStyle w:val="authors"/>
        <w:spacing w:before="0" w:beforeAutospacing="0" w:after="0" w:afterAutospacing="0"/>
        <w:ind w:left="340"/>
        <w:jc w:val="both"/>
        <w:rPr>
          <w:sz w:val="22"/>
          <w:szCs w:val="18"/>
          <w:lang w:val="en-US"/>
        </w:rPr>
      </w:pPr>
      <w:hyperlink r:id="rId14" w:tooltip="C Di Giulio" w:history="1">
        <w:r w:rsidR="00637C0D" w:rsidRPr="0036439F">
          <w:rPr>
            <w:rStyle w:val="a5"/>
            <w:color w:val="auto"/>
            <w:sz w:val="22"/>
            <w:szCs w:val="18"/>
            <w:u w:val="none"/>
            <w:lang w:val="it-IT"/>
          </w:rPr>
          <w:t>Di Giulio</w:t>
        </w:r>
      </w:hyperlink>
      <w:r w:rsidR="00637C0D" w:rsidRPr="0036439F">
        <w:rPr>
          <w:sz w:val="22"/>
          <w:szCs w:val="18"/>
          <w:lang w:val="it-IT"/>
        </w:rPr>
        <w:t xml:space="preserve">, C., </w:t>
      </w:r>
      <w:r w:rsidRPr="0036439F">
        <w:rPr>
          <w:sz w:val="22"/>
          <w:szCs w:val="18"/>
          <w:lang w:val="it-IT"/>
        </w:rPr>
        <w:fldChar w:fldCharType="begin"/>
      </w:r>
      <w:r w:rsidR="00637C0D" w:rsidRPr="0036439F">
        <w:rPr>
          <w:sz w:val="22"/>
          <w:szCs w:val="18"/>
          <w:lang w:val="it-IT"/>
        </w:rPr>
        <w:instrText xml:space="preserve"> HYPERLINK "http://www.researchgate.net/researcher/39891188_J_Antosiewicz" \o "J Antosiewicz" </w:instrText>
      </w:r>
      <w:r w:rsidRPr="0036439F">
        <w:rPr>
          <w:sz w:val="22"/>
          <w:szCs w:val="18"/>
          <w:lang w:val="it-IT"/>
        </w:rPr>
        <w:fldChar w:fldCharType="separate"/>
      </w:r>
      <w:r w:rsidR="00637C0D" w:rsidRPr="0036439F">
        <w:rPr>
          <w:rStyle w:val="a5"/>
          <w:color w:val="auto"/>
          <w:sz w:val="22"/>
          <w:szCs w:val="18"/>
          <w:u w:val="none"/>
          <w:lang w:val="it-IT"/>
        </w:rPr>
        <w:t>J Antosiewicz</w:t>
      </w:r>
      <w:r w:rsidRPr="0036439F">
        <w:rPr>
          <w:sz w:val="22"/>
          <w:szCs w:val="18"/>
          <w:lang w:val="it-IT"/>
        </w:rPr>
        <w:fldChar w:fldCharType="end"/>
      </w:r>
      <w:r w:rsidR="00637C0D" w:rsidRPr="0036439F">
        <w:rPr>
          <w:sz w:val="22"/>
          <w:szCs w:val="18"/>
          <w:lang w:val="it-IT"/>
        </w:rPr>
        <w:t xml:space="preserve">, J., </w:t>
      </w:r>
      <w:r w:rsidRPr="0036439F">
        <w:rPr>
          <w:sz w:val="22"/>
          <w:szCs w:val="18"/>
          <w:lang w:val="it-IT"/>
        </w:rPr>
        <w:fldChar w:fldCharType="begin"/>
      </w:r>
      <w:r w:rsidR="00637C0D" w:rsidRPr="0036439F">
        <w:rPr>
          <w:sz w:val="22"/>
          <w:szCs w:val="18"/>
          <w:lang w:val="it-IT"/>
        </w:rPr>
        <w:instrText xml:space="preserve"> HYPERLINK "http://www.researchgate.net/researcher/39416126_M_Walski" \o "M Walski" </w:instrText>
      </w:r>
      <w:r w:rsidRPr="0036439F">
        <w:rPr>
          <w:sz w:val="22"/>
          <w:szCs w:val="18"/>
          <w:lang w:val="it-IT"/>
        </w:rPr>
        <w:fldChar w:fldCharType="separate"/>
      </w:r>
      <w:r w:rsidR="00637C0D" w:rsidRPr="0036439F">
        <w:rPr>
          <w:rStyle w:val="a5"/>
          <w:color w:val="auto"/>
          <w:sz w:val="22"/>
          <w:szCs w:val="18"/>
          <w:u w:val="none"/>
          <w:lang w:val="it-IT"/>
        </w:rPr>
        <w:t>Walski</w:t>
      </w:r>
      <w:r w:rsidRPr="0036439F">
        <w:rPr>
          <w:sz w:val="22"/>
          <w:szCs w:val="18"/>
          <w:lang w:val="it-IT"/>
        </w:rPr>
        <w:fldChar w:fldCharType="end"/>
      </w:r>
      <w:r w:rsidR="00637C0D" w:rsidRPr="0036439F">
        <w:rPr>
          <w:sz w:val="22"/>
          <w:szCs w:val="18"/>
          <w:lang w:val="it-IT"/>
        </w:rPr>
        <w:t xml:space="preserve">, M., </w:t>
      </w:r>
      <w:r w:rsidRPr="0036439F">
        <w:rPr>
          <w:sz w:val="22"/>
          <w:szCs w:val="18"/>
          <w:lang w:val="it-IT"/>
        </w:rPr>
        <w:fldChar w:fldCharType="begin"/>
      </w:r>
      <w:r w:rsidR="00637C0D" w:rsidRPr="0036439F">
        <w:rPr>
          <w:sz w:val="22"/>
          <w:szCs w:val="18"/>
          <w:lang w:val="it-IT"/>
        </w:rPr>
        <w:instrText xml:space="preserve"> HYPERLINK "http://www.researchgate.net/researcher/38347986_G_Petruccelli" \o "G Petruccelli" </w:instrText>
      </w:r>
      <w:r w:rsidRPr="0036439F">
        <w:rPr>
          <w:sz w:val="22"/>
          <w:szCs w:val="18"/>
          <w:lang w:val="it-IT"/>
        </w:rPr>
        <w:fldChar w:fldCharType="separate"/>
      </w:r>
      <w:r w:rsidR="00637C0D" w:rsidRPr="0036439F">
        <w:rPr>
          <w:rStyle w:val="a5"/>
          <w:color w:val="auto"/>
          <w:sz w:val="22"/>
          <w:szCs w:val="18"/>
          <w:u w:val="none"/>
          <w:lang w:val="it-IT"/>
        </w:rPr>
        <w:t>Petruccelli</w:t>
      </w:r>
      <w:r w:rsidRPr="0036439F">
        <w:rPr>
          <w:sz w:val="22"/>
          <w:szCs w:val="18"/>
          <w:lang w:val="it-IT"/>
        </w:rPr>
        <w:fldChar w:fldCharType="end"/>
      </w:r>
      <w:r w:rsidR="00637C0D" w:rsidRPr="0036439F">
        <w:rPr>
          <w:sz w:val="22"/>
          <w:szCs w:val="18"/>
          <w:lang w:val="it-IT"/>
        </w:rPr>
        <w:t xml:space="preserve">, G. </w:t>
      </w:r>
      <w:r w:rsidRPr="0036439F">
        <w:rPr>
          <w:sz w:val="22"/>
          <w:szCs w:val="18"/>
          <w:lang w:val="it-IT"/>
        </w:rPr>
        <w:fldChar w:fldCharType="begin"/>
      </w:r>
      <w:r w:rsidR="00637C0D" w:rsidRPr="0036439F">
        <w:rPr>
          <w:sz w:val="22"/>
          <w:szCs w:val="18"/>
          <w:lang w:val="it-IT"/>
        </w:rPr>
        <w:instrText xml:space="preserve"> HYPERLINK "http://www.researchgate.net/researcher/38721708_V_Verratti" \o "V Verratti" </w:instrText>
      </w:r>
      <w:r w:rsidRPr="0036439F">
        <w:rPr>
          <w:sz w:val="22"/>
          <w:szCs w:val="18"/>
          <w:lang w:val="it-IT"/>
        </w:rPr>
        <w:fldChar w:fldCharType="separate"/>
      </w:r>
      <w:proofErr w:type="gramStart"/>
      <w:r w:rsidR="00637C0D" w:rsidRPr="0036439F">
        <w:rPr>
          <w:rStyle w:val="a5"/>
          <w:color w:val="auto"/>
          <w:sz w:val="22"/>
          <w:szCs w:val="18"/>
          <w:u w:val="none"/>
          <w:lang w:val="en-US"/>
        </w:rPr>
        <w:t>Verratti</w:t>
      </w:r>
      <w:r w:rsidRPr="0036439F">
        <w:rPr>
          <w:sz w:val="22"/>
          <w:szCs w:val="18"/>
          <w:lang w:val="it-IT"/>
        </w:rPr>
        <w:fldChar w:fldCharType="end"/>
      </w:r>
      <w:r w:rsidR="00637C0D" w:rsidRPr="0036439F">
        <w:rPr>
          <w:sz w:val="22"/>
          <w:szCs w:val="18"/>
          <w:lang w:val="en-US"/>
        </w:rPr>
        <w:t xml:space="preserve">, V., </w:t>
      </w:r>
      <w:hyperlink r:id="rId15" w:tooltip="G Bianchi" w:history="1">
        <w:r w:rsidR="00637C0D" w:rsidRPr="0036439F">
          <w:rPr>
            <w:rStyle w:val="a5"/>
            <w:color w:val="auto"/>
            <w:sz w:val="22"/>
            <w:szCs w:val="18"/>
            <w:u w:val="none"/>
            <w:lang w:val="en-US"/>
          </w:rPr>
          <w:t>Bianchi</w:t>
        </w:r>
      </w:hyperlink>
      <w:r w:rsidR="00637C0D" w:rsidRPr="0036439F">
        <w:rPr>
          <w:sz w:val="22"/>
          <w:szCs w:val="18"/>
          <w:lang w:val="en-US"/>
        </w:rPr>
        <w:t>, G.</w:t>
      </w:r>
      <w:r w:rsidR="00637C0D" w:rsidRPr="0036439F">
        <w:rPr>
          <w:sz w:val="22"/>
          <w:szCs w:val="18"/>
          <w:lang w:val="en-US" w:eastAsia="ja-JP"/>
        </w:rPr>
        <w:t>,</w:t>
      </w:r>
      <w:r w:rsidR="00637C0D" w:rsidRPr="0036439F">
        <w:rPr>
          <w:sz w:val="22"/>
          <w:szCs w:val="18"/>
          <w:lang w:val="en-US"/>
        </w:rPr>
        <w:t xml:space="preserve"> &amp;</w:t>
      </w:r>
      <w:hyperlink r:id="rId16" w:tooltip="M Pokorski" w:history="1">
        <w:r w:rsidR="00637C0D" w:rsidRPr="0036439F">
          <w:rPr>
            <w:rStyle w:val="a5"/>
            <w:color w:val="auto"/>
            <w:sz w:val="22"/>
            <w:szCs w:val="18"/>
            <w:u w:val="none"/>
            <w:lang w:val="en-US"/>
          </w:rPr>
          <w:t xml:space="preserve"> Pokorski</w:t>
        </w:r>
      </w:hyperlink>
      <w:r w:rsidR="00637C0D" w:rsidRPr="0036439F">
        <w:rPr>
          <w:sz w:val="22"/>
          <w:szCs w:val="18"/>
          <w:lang w:val="en-US"/>
        </w:rPr>
        <w:t>, M. 2009.</w:t>
      </w:r>
      <w:proofErr w:type="gramEnd"/>
      <w:r w:rsidR="00637C0D" w:rsidRPr="0036439F">
        <w:rPr>
          <w:sz w:val="22"/>
          <w:szCs w:val="18"/>
          <w:lang w:val="en-US"/>
        </w:rPr>
        <w:t xml:space="preserve"> </w:t>
      </w:r>
      <w:proofErr w:type="gramStart"/>
      <w:r w:rsidR="00637C0D" w:rsidRPr="0036439F">
        <w:rPr>
          <w:sz w:val="22"/>
          <w:szCs w:val="18"/>
          <w:lang w:val="en-US"/>
        </w:rPr>
        <w:t>Physiological carotid body denervation during aging.</w:t>
      </w:r>
      <w:proofErr w:type="gramEnd"/>
      <w:r w:rsidR="00637C0D" w:rsidRPr="0036439F">
        <w:rPr>
          <w:sz w:val="22"/>
          <w:szCs w:val="18"/>
          <w:lang w:val="en-US"/>
        </w:rPr>
        <w:t xml:space="preserve"> </w:t>
      </w:r>
      <w:r w:rsidR="00637C0D" w:rsidRPr="0036439F">
        <w:rPr>
          <w:i/>
          <w:sz w:val="22"/>
          <w:szCs w:val="18"/>
          <w:lang w:val="en-US"/>
        </w:rPr>
        <w:t>Adv</w:t>
      </w:r>
      <w:r w:rsidR="001376BF" w:rsidRPr="0036439F">
        <w:rPr>
          <w:i/>
          <w:sz w:val="22"/>
          <w:szCs w:val="18"/>
          <w:lang w:val="en-US"/>
        </w:rPr>
        <w:t>.</w:t>
      </w:r>
      <w:r w:rsidR="00637C0D" w:rsidRPr="0036439F">
        <w:rPr>
          <w:i/>
          <w:sz w:val="22"/>
          <w:szCs w:val="18"/>
          <w:lang w:val="en-US" w:eastAsia="ja-JP"/>
        </w:rPr>
        <w:t xml:space="preserve"> </w:t>
      </w:r>
      <w:r w:rsidR="00637C0D" w:rsidRPr="0036439F">
        <w:rPr>
          <w:i/>
          <w:sz w:val="22"/>
          <w:szCs w:val="18"/>
          <w:lang w:val="en-US"/>
        </w:rPr>
        <w:t>Exp</w:t>
      </w:r>
      <w:r w:rsidR="001376BF" w:rsidRPr="0036439F">
        <w:rPr>
          <w:i/>
          <w:sz w:val="22"/>
          <w:szCs w:val="18"/>
          <w:lang w:val="en-US"/>
        </w:rPr>
        <w:t>.</w:t>
      </w:r>
      <w:r w:rsidR="00637C0D" w:rsidRPr="0036439F">
        <w:rPr>
          <w:i/>
          <w:sz w:val="22"/>
          <w:szCs w:val="18"/>
          <w:lang w:val="en-US"/>
        </w:rPr>
        <w:t xml:space="preserve"> Med</w:t>
      </w:r>
      <w:r w:rsidR="001376BF" w:rsidRPr="0036439F">
        <w:rPr>
          <w:i/>
          <w:sz w:val="22"/>
          <w:szCs w:val="18"/>
          <w:lang w:val="en-US"/>
        </w:rPr>
        <w:t>.</w:t>
      </w:r>
      <w:r w:rsidR="00637C0D" w:rsidRPr="0036439F">
        <w:rPr>
          <w:i/>
          <w:sz w:val="22"/>
          <w:szCs w:val="18"/>
          <w:lang w:val="en-US" w:eastAsia="ja-JP"/>
        </w:rPr>
        <w:t xml:space="preserve"> </w:t>
      </w:r>
      <w:r w:rsidR="00637C0D" w:rsidRPr="0036439F">
        <w:rPr>
          <w:i/>
          <w:sz w:val="22"/>
          <w:szCs w:val="18"/>
          <w:lang w:val="en-US"/>
        </w:rPr>
        <w:t>Biol</w:t>
      </w:r>
      <w:r w:rsidR="001376BF" w:rsidRPr="0036439F">
        <w:rPr>
          <w:i/>
          <w:sz w:val="22"/>
          <w:szCs w:val="18"/>
          <w:lang w:val="en-US"/>
        </w:rPr>
        <w:t>.</w:t>
      </w:r>
      <w:r w:rsidR="00637C0D" w:rsidRPr="0036439F">
        <w:rPr>
          <w:i/>
          <w:sz w:val="22"/>
          <w:szCs w:val="18"/>
          <w:lang w:val="en-US"/>
        </w:rPr>
        <w:t>,</w:t>
      </w:r>
      <w:r w:rsidR="00637C0D" w:rsidRPr="0036439F">
        <w:rPr>
          <w:sz w:val="22"/>
          <w:szCs w:val="18"/>
          <w:lang w:val="en-US"/>
        </w:rPr>
        <w:t xml:space="preserve"> 648: 257-63.</w:t>
      </w:r>
    </w:p>
    <w:p w:rsidR="0036439F" w:rsidRPr="0036439F" w:rsidRDefault="0036439F" w:rsidP="00637C0D">
      <w:pPr>
        <w:pStyle w:val="authors"/>
        <w:spacing w:before="0" w:beforeAutospacing="0" w:after="0" w:afterAutospacing="0"/>
        <w:ind w:left="340"/>
        <w:jc w:val="both"/>
        <w:rPr>
          <w:sz w:val="22"/>
          <w:szCs w:val="18"/>
          <w:lang w:val="en-US"/>
        </w:rPr>
      </w:pPr>
    </w:p>
    <w:p w:rsidR="00637C0D" w:rsidRPr="00291CC0" w:rsidRDefault="00637C0D" w:rsidP="00637C0D">
      <w:pPr>
        <w:pStyle w:val="authors"/>
        <w:spacing w:before="0" w:beforeAutospacing="0" w:after="0" w:afterAutospacing="0"/>
        <w:ind w:left="340"/>
        <w:jc w:val="both"/>
        <w:rPr>
          <w:b/>
          <w:sz w:val="22"/>
          <w:szCs w:val="18"/>
          <w:lang w:val="en-US"/>
        </w:rPr>
      </w:pPr>
      <w:r w:rsidRPr="00291CC0">
        <w:rPr>
          <w:b/>
          <w:sz w:val="22"/>
          <w:szCs w:val="18"/>
          <w:lang w:val="en-US"/>
        </w:rPr>
        <w:t>Books:</w:t>
      </w:r>
    </w:p>
    <w:p w:rsidR="001376BF" w:rsidRPr="004A0F0C" w:rsidRDefault="00637C0D" w:rsidP="004A0F0C">
      <w:pPr>
        <w:ind w:left="340" w:right="57"/>
        <w:rPr>
          <w:rStyle w:val="st"/>
          <w:sz w:val="22"/>
          <w:szCs w:val="18"/>
          <w:lang w:val="en-US"/>
        </w:rPr>
      </w:pPr>
      <w:proofErr w:type="gramStart"/>
      <w:r w:rsidRPr="0093058F">
        <w:rPr>
          <w:rStyle w:val="a7"/>
          <w:i w:val="0"/>
          <w:sz w:val="22"/>
          <w:szCs w:val="18"/>
          <w:lang w:val="en-US"/>
        </w:rPr>
        <w:t>Gilman</w:t>
      </w:r>
      <w:r w:rsidRPr="0093058F">
        <w:rPr>
          <w:rStyle w:val="st"/>
          <w:i/>
          <w:sz w:val="22"/>
          <w:szCs w:val="18"/>
          <w:lang w:val="en-US"/>
        </w:rPr>
        <w:t xml:space="preserve">, </w:t>
      </w:r>
      <w:r w:rsidRPr="0093058F">
        <w:rPr>
          <w:rStyle w:val="st"/>
          <w:sz w:val="22"/>
          <w:szCs w:val="18"/>
          <w:lang w:val="en-US"/>
        </w:rPr>
        <w:t xml:space="preserve">A.G., </w:t>
      </w:r>
      <w:proofErr w:type="spellStart"/>
      <w:r w:rsidRPr="0093058F">
        <w:rPr>
          <w:rStyle w:val="st"/>
          <w:sz w:val="22"/>
          <w:szCs w:val="18"/>
          <w:lang w:val="en-US"/>
        </w:rPr>
        <w:t>Rall</w:t>
      </w:r>
      <w:proofErr w:type="spellEnd"/>
      <w:r w:rsidRPr="0093058F">
        <w:rPr>
          <w:rStyle w:val="st"/>
          <w:sz w:val="22"/>
          <w:szCs w:val="18"/>
          <w:lang w:val="en-US"/>
        </w:rPr>
        <w:t xml:space="preserve">, T.W., </w:t>
      </w:r>
      <w:proofErr w:type="spellStart"/>
      <w:r w:rsidRPr="0093058F">
        <w:rPr>
          <w:rStyle w:val="st"/>
          <w:sz w:val="22"/>
          <w:szCs w:val="18"/>
          <w:lang w:val="en-US"/>
        </w:rPr>
        <w:t>Nies</w:t>
      </w:r>
      <w:proofErr w:type="spellEnd"/>
      <w:r w:rsidRPr="0093058F">
        <w:rPr>
          <w:rStyle w:val="st"/>
          <w:sz w:val="22"/>
          <w:szCs w:val="18"/>
          <w:lang w:val="en-US"/>
        </w:rPr>
        <w:t>, A.S.</w:t>
      </w:r>
      <w:r>
        <w:rPr>
          <w:rStyle w:val="st"/>
          <w:sz w:val="22"/>
          <w:szCs w:val="18"/>
          <w:lang w:val="en-US"/>
        </w:rPr>
        <w:t>,</w:t>
      </w:r>
      <w:r w:rsidRPr="0093058F">
        <w:rPr>
          <w:rStyle w:val="st"/>
          <w:sz w:val="22"/>
          <w:szCs w:val="18"/>
          <w:lang w:val="en-US"/>
        </w:rPr>
        <w:t xml:space="preserve"> &amp; </w:t>
      </w:r>
      <w:r w:rsidRPr="0093058F">
        <w:rPr>
          <w:rStyle w:val="a7"/>
          <w:sz w:val="22"/>
          <w:szCs w:val="18"/>
          <w:lang w:val="en-US"/>
        </w:rPr>
        <w:t>P</w:t>
      </w:r>
      <w:r w:rsidRPr="0093058F">
        <w:rPr>
          <w:rStyle w:val="st"/>
          <w:sz w:val="22"/>
          <w:szCs w:val="18"/>
          <w:lang w:val="en-US"/>
        </w:rPr>
        <w:t>. Taylor (</w:t>
      </w:r>
      <w:r w:rsidRPr="0093058F">
        <w:rPr>
          <w:rStyle w:val="a7"/>
          <w:i w:val="0"/>
          <w:sz w:val="22"/>
          <w:szCs w:val="18"/>
          <w:lang w:val="en-US"/>
        </w:rPr>
        <w:t>Eds</w:t>
      </w:r>
      <w:r w:rsidRPr="0093058F">
        <w:rPr>
          <w:rStyle w:val="st"/>
          <w:sz w:val="22"/>
          <w:szCs w:val="18"/>
          <w:lang w:val="en-US"/>
        </w:rPr>
        <w:t>.)</w:t>
      </w:r>
      <w:r w:rsidRPr="0093058F">
        <w:rPr>
          <w:rStyle w:val="st"/>
          <w:i/>
          <w:sz w:val="22"/>
          <w:szCs w:val="18"/>
          <w:lang w:val="en-US"/>
        </w:rPr>
        <w:t>.</w:t>
      </w:r>
      <w:proofErr w:type="gramEnd"/>
      <w:r w:rsidRPr="0093058F">
        <w:rPr>
          <w:rStyle w:val="st"/>
          <w:sz w:val="22"/>
          <w:szCs w:val="18"/>
          <w:lang w:val="en-US"/>
        </w:rPr>
        <w:t xml:space="preserve"> 1990. </w:t>
      </w:r>
      <w:r w:rsidRPr="0093058F">
        <w:rPr>
          <w:rStyle w:val="a7"/>
          <w:i w:val="0"/>
          <w:sz w:val="22"/>
          <w:szCs w:val="18"/>
          <w:lang w:val="en-US"/>
        </w:rPr>
        <w:t>Goodman</w:t>
      </w:r>
      <w:r w:rsidRPr="0093058F">
        <w:rPr>
          <w:rStyle w:val="st"/>
          <w:sz w:val="22"/>
          <w:szCs w:val="18"/>
          <w:lang w:val="en-US"/>
        </w:rPr>
        <w:t xml:space="preserve"> and </w:t>
      </w:r>
      <w:r w:rsidRPr="0093058F">
        <w:rPr>
          <w:rStyle w:val="a7"/>
          <w:i w:val="0"/>
          <w:sz w:val="22"/>
          <w:szCs w:val="18"/>
          <w:lang w:val="en-US"/>
        </w:rPr>
        <w:t>Gilman's</w:t>
      </w:r>
      <w:r w:rsidRPr="0093058F">
        <w:rPr>
          <w:rStyle w:val="st"/>
          <w:sz w:val="22"/>
          <w:szCs w:val="18"/>
          <w:lang w:val="en-US"/>
        </w:rPr>
        <w:t xml:space="preserve"> </w:t>
      </w:r>
      <w:proofErr w:type="gramStart"/>
      <w:r w:rsidRPr="0093058F">
        <w:rPr>
          <w:rStyle w:val="st"/>
          <w:sz w:val="22"/>
          <w:szCs w:val="18"/>
          <w:lang w:val="en-US"/>
        </w:rPr>
        <w:t>The</w:t>
      </w:r>
      <w:proofErr w:type="gramEnd"/>
      <w:r w:rsidRPr="0093058F">
        <w:rPr>
          <w:rStyle w:val="st"/>
          <w:sz w:val="22"/>
          <w:szCs w:val="18"/>
          <w:lang w:val="en-US"/>
        </w:rPr>
        <w:t xml:space="preserve"> </w:t>
      </w:r>
      <w:r w:rsidRPr="0093058F">
        <w:rPr>
          <w:rStyle w:val="a7"/>
          <w:i w:val="0"/>
          <w:sz w:val="22"/>
          <w:szCs w:val="18"/>
          <w:lang w:val="en-US"/>
        </w:rPr>
        <w:t>Pharmacological Basis</w:t>
      </w:r>
      <w:r w:rsidRPr="0093058F">
        <w:rPr>
          <w:rStyle w:val="st"/>
          <w:sz w:val="22"/>
          <w:szCs w:val="18"/>
          <w:lang w:val="en-US"/>
        </w:rPr>
        <w:t xml:space="preserve"> of</w:t>
      </w:r>
      <w:r w:rsidRPr="0093058F">
        <w:rPr>
          <w:rStyle w:val="st"/>
          <w:i/>
          <w:sz w:val="22"/>
          <w:szCs w:val="18"/>
          <w:lang w:val="en-US"/>
        </w:rPr>
        <w:t xml:space="preserve"> </w:t>
      </w:r>
      <w:r w:rsidRPr="0093058F">
        <w:rPr>
          <w:rStyle w:val="a7"/>
          <w:i w:val="0"/>
          <w:sz w:val="22"/>
          <w:szCs w:val="18"/>
          <w:lang w:val="en-US"/>
        </w:rPr>
        <w:t>Therapeutics</w:t>
      </w:r>
      <w:r w:rsidRPr="0093058F">
        <w:rPr>
          <w:rStyle w:val="st"/>
          <w:i/>
          <w:sz w:val="22"/>
          <w:szCs w:val="18"/>
          <w:lang w:val="en-US"/>
        </w:rPr>
        <w:t xml:space="preserve">. </w:t>
      </w:r>
      <w:r w:rsidRPr="0093058F">
        <w:rPr>
          <w:rStyle w:val="a7"/>
          <w:i w:val="0"/>
          <w:sz w:val="22"/>
          <w:szCs w:val="18"/>
          <w:lang w:val="en-US"/>
        </w:rPr>
        <w:t>8th ed</w:t>
      </w:r>
      <w:r w:rsidRPr="0093058F">
        <w:rPr>
          <w:rStyle w:val="st"/>
          <w:i/>
          <w:sz w:val="22"/>
          <w:szCs w:val="18"/>
          <w:lang w:val="en-US"/>
        </w:rPr>
        <w:t>.</w:t>
      </w:r>
      <w:r w:rsidRPr="0093058F">
        <w:rPr>
          <w:rStyle w:val="st"/>
          <w:sz w:val="22"/>
          <w:szCs w:val="18"/>
          <w:lang w:val="en-US"/>
        </w:rPr>
        <w:t>,</w:t>
      </w:r>
      <w:r w:rsidRPr="0093058F">
        <w:rPr>
          <w:rStyle w:val="st"/>
          <w:i/>
          <w:sz w:val="22"/>
          <w:szCs w:val="18"/>
          <w:lang w:val="en-US"/>
        </w:rPr>
        <w:t xml:space="preserve"> </w:t>
      </w:r>
      <w:r w:rsidRPr="0093058F">
        <w:rPr>
          <w:rStyle w:val="a7"/>
          <w:i w:val="0"/>
          <w:sz w:val="22"/>
          <w:szCs w:val="18"/>
          <w:lang w:val="en-US"/>
        </w:rPr>
        <w:t>New York</w:t>
      </w:r>
      <w:r w:rsidRPr="0093058F">
        <w:rPr>
          <w:rStyle w:val="st"/>
          <w:i/>
          <w:sz w:val="22"/>
          <w:szCs w:val="18"/>
          <w:lang w:val="en-US"/>
        </w:rPr>
        <w:t xml:space="preserve">, </w:t>
      </w:r>
      <w:r w:rsidRPr="0093058F">
        <w:rPr>
          <w:rStyle w:val="a7"/>
          <w:i w:val="0"/>
          <w:sz w:val="22"/>
          <w:szCs w:val="18"/>
          <w:lang w:val="en-US"/>
        </w:rPr>
        <w:t>NY</w:t>
      </w:r>
      <w:r>
        <w:rPr>
          <w:rStyle w:val="a7"/>
          <w:i w:val="0"/>
          <w:sz w:val="22"/>
          <w:szCs w:val="18"/>
          <w:lang w:val="en-US"/>
        </w:rPr>
        <w:t>:</w:t>
      </w:r>
      <w:r w:rsidRPr="0093058F">
        <w:rPr>
          <w:rStyle w:val="st"/>
          <w:i/>
          <w:sz w:val="22"/>
          <w:szCs w:val="18"/>
          <w:lang w:val="en-US"/>
        </w:rPr>
        <w:t xml:space="preserve"> </w:t>
      </w:r>
      <w:proofErr w:type="spellStart"/>
      <w:r w:rsidRPr="0093058F">
        <w:rPr>
          <w:rStyle w:val="a7"/>
          <w:i w:val="0"/>
          <w:sz w:val="22"/>
          <w:szCs w:val="18"/>
          <w:lang w:val="en-US"/>
        </w:rPr>
        <w:t>Pergamon</w:t>
      </w:r>
      <w:proofErr w:type="spellEnd"/>
      <w:r w:rsidRPr="0093058F">
        <w:rPr>
          <w:rStyle w:val="a7"/>
          <w:i w:val="0"/>
          <w:sz w:val="22"/>
          <w:szCs w:val="18"/>
          <w:lang w:val="en-US"/>
        </w:rPr>
        <w:t xml:space="preserve"> Press</w:t>
      </w:r>
      <w:r w:rsidRPr="0093058F">
        <w:rPr>
          <w:rStyle w:val="st"/>
          <w:i/>
          <w:sz w:val="22"/>
          <w:szCs w:val="18"/>
          <w:lang w:val="en-US"/>
        </w:rPr>
        <w:t>,</w:t>
      </w:r>
      <w:r w:rsidRPr="0093058F">
        <w:rPr>
          <w:rStyle w:val="st"/>
          <w:sz w:val="22"/>
          <w:szCs w:val="18"/>
          <w:lang w:val="en-US"/>
        </w:rPr>
        <w:t xml:space="preserve"> p</w:t>
      </w:r>
      <w:r w:rsidR="001376BF">
        <w:rPr>
          <w:rStyle w:val="st"/>
          <w:sz w:val="22"/>
          <w:szCs w:val="18"/>
          <w:lang w:val="en-US"/>
        </w:rPr>
        <w:t>p</w:t>
      </w:r>
      <w:r w:rsidRPr="0093058F">
        <w:rPr>
          <w:rStyle w:val="st"/>
          <w:sz w:val="22"/>
          <w:szCs w:val="18"/>
          <w:lang w:val="en-US"/>
        </w:rPr>
        <w:t>. 625</w:t>
      </w:r>
      <w:r w:rsidR="001376BF">
        <w:rPr>
          <w:rStyle w:val="st"/>
          <w:sz w:val="22"/>
          <w:szCs w:val="18"/>
          <w:lang w:val="en-US"/>
        </w:rPr>
        <w:t>-30</w:t>
      </w:r>
      <w:r w:rsidRPr="0093058F">
        <w:rPr>
          <w:rStyle w:val="st"/>
          <w:sz w:val="22"/>
          <w:szCs w:val="18"/>
          <w:lang w:val="en-US"/>
        </w:rPr>
        <w:t>.</w:t>
      </w:r>
    </w:p>
    <w:p w:rsidR="009B0727" w:rsidRDefault="009B0727" w:rsidP="009B0727">
      <w:pPr>
        <w:ind w:right="57"/>
        <w:rPr>
          <w:rStyle w:val="st"/>
          <w:sz w:val="22"/>
          <w:szCs w:val="18"/>
          <w:lang w:val="en-US"/>
        </w:rPr>
      </w:pPr>
    </w:p>
    <w:p w:rsidR="009B0727" w:rsidRPr="009B0727" w:rsidRDefault="0084607A" w:rsidP="009B0727">
      <w:pPr>
        <w:pStyle w:val="a0"/>
        <w:numPr>
          <w:ilvl w:val="0"/>
          <w:numId w:val="0"/>
        </w:numPr>
        <w:tabs>
          <w:tab w:val="left" w:pos="425"/>
        </w:tabs>
        <w:ind w:left="567" w:hanging="567"/>
        <w:rPr>
          <w:sz w:val="22"/>
          <w:szCs w:val="22"/>
        </w:rPr>
      </w:pPr>
      <w:r>
        <w:rPr>
          <w:rFonts w:eastAsia="Meiryo" w:hint="eastAsia"/>
          <w:sz w:val="22"/>
          <w:szCs w:val="22"/>
        </w:rPr>
        <w:t>10</w:t>
      </w:r>
      <w:r w:rsidR="009B0727" w:rsidRPr="009B0727">
        <w:rPr>
          <w:rFonts w:eastAsia="Meiryo"/>
          <w:sz w:val="22"/>
          <w:szCs w:val="22"/>
        </w:rPr>
        <w:t xml:space="preserve">. Footnotes  </w:t>
      </w:r>
    </w:p>
    <w:p w:rsidR="009B0727" w:rsidRPr="009B0727" w:rsidRDefault="009B0727" w:rsidP="009B0727">
      <w:pPr>
        <w:ind w:firstLine="360"/>
        <w:rPr>
          <w:sz w:val="22"/>
          <w:szCs w:val="22"/>
          <w:lang w:val="en-US"/>
        </w:rPr>
      </w:pPr>
      <w:r w:rsidRPr="009B0727">
        <w:rPr>
          <w:rFonts w:eastAsia="Meiryo"/>
          <w:sz w:val="22"/>
          <w:szCs w:val="22"/>
          <w:lang w:val="en-US"/>
        </w:rPr>
        <w:t xml:space="preserve">Please avoid the footnote and appendix if possible, and </w:t>
      </w:r>
      <w:r>
        <w:rPr>
          <w:rFonts w:eastAsia="Meiryo"/>
          <w:sz w:val="22"/>
          <w:szCs w:val="22"/>
          <w:lang w:val="en-US"/>
        </w:rPr>
        <w:t xml:space="preserve">use it </w:t>
      </w:r>
      <w:r w:rsidRPr="009B0727">
        <w:rPr>
          <w:rFonts w:eastAsia="Meiryo"/>
          <w:sz w:val="22"/>
          <w:szCs w:val="22"/>
          <w:lang w:val="en-US"/>
        </w:rPr>
        <w:t xml:space="preserve">only when unavoidable. </w:t>
      </w:r>
    </w:p>
    <w:p w:rsidR="009B0727" w:rsidRPr="009B0727" w:rsidRDefault="009B0727" w:rsidP="009B0727">
      <w:pPr>
        <w:ind w:right="57"/>
        <w:rPr>
          <w:rStyle w:val="st"/>
          <w:sz w:val="22"/>
          <w:szCs w:val="18"/>
          <w:lang w:val="en-US"/>
        </w:rPr>
      </w:pPr>
    </w:p>
    <w:p w:rsidR="001376BF" w:rsidRDefault="001376BF" w:rsidP="001376BF">
      <w:pPr>
        <w:ind w:right="57"/>
        <w:rPr>
          <w:rStyle w:val="st"/>
          <w:sz w:val="22"/>
          <w:szCs w:val="18"/>
          <w:lang w:val="en-US"/>
        </w:rPr>
      </w:pPr>
    </w:p>
    <w:p w:rsidR="001376BF" w:rsidRPr="0036439F" w:rsidRDefault="001376BF" w:rsidP="001376BF">
      <w:pPr>
        <w:ind w:right="57"/>
        <w:rPr>
          <w:rStyle w:val="st"/>
          <w:b/>
          <w:color w:val="FF0000"/>
          <w:sz w:val="24"/>
          <w:szCs w:val="24"/>
          <w:lang w:val="en-US"/>
        </w:rPr>
      </w:pPr>
      <w:r w:rsidRPr="0036439F">
        <w:rPr>
          <w:rStyle w:val="st"/>
          <w:b/>
          <w:color w:val="FF0000"/>
          <w:sz w:val="24"/>
          <w:szCs w:val="24"/>
          <w:u w:val="single"/>
          <w:lang w:val="en-US"/>
        </w:rPr>
        <w:t>Attention:</w:t>
      </w:r>
      <w:r w:rsidRPr="0036439F">
        <w:rPr>
          <w:rStyle w:val="st"/>
          <w:b/>
          <w:color w:val="FF0000"/>
          <w:sz w:val="24"/>
          <w:szCs w:val="24"/>
          <w:lang w:val="en-US"/>
        </w:rPr>
        <w:t xml:space="preserve"> Approval from the Ethics Committee to perform the study, as the first sentence in the Methods, and</w:t>
      </w:r>
      <w:bookmarkStart w:id="0" w:name="_GoBack"/>
      <w:bookmarkEnd w:id="0"/>
      <w:r w:rsidRPr="0036439F">
        <w:rPr>
          <w:rStyle w:val="st"/>
          <w:b/>
          <w:color w:val="FF0000"/>
          <w:sz w:val="24"/>
          <w:szCs w:val="24"/>
          <w:lang w:val="en-US"/>
        </w:rPr>
        <w:t xml:space="preserve"> the conflict of interest statement after the main body of text, second to Acknowledgments </w:t>
      </w:r>
      <w:proofErr w:type="gramStart"/>
      <w:r w:rsidRPr="0036439F">
        <w:rPr>
          <w:rStyle w:val="st"/>
          <w:b/>
          <w:color w:val="FF0000"/>
          <w:sz w:val="24"/>
          <w:szCs w:val="24"/>
          <w:lang w:val="en-US"/>
        </w:rPr>
        <w:t>are</w:t>
      </w:r>
      <w:proofErr w:type="gramEnd"/>
      <w:r w:rsidRPr="0036439F">
        <w:rPr>
          <w:rStyle w:val="st"/>
          <w:b/>
          <w:color w:val="FF0000"/>
          <w:sz w:val="24"/>
          <w:szCs w:val="24"/>
          <w:lang w:val="en-US"/>
        </w:rPr>
        <w:t xml:space="preserve"> </w:t>
      </w:r>
      <w:r w:rsidRPr="0036439F">
        <w:rPr>
          <w:rStyle w:val="st"/>
          <w:b/>
          <w:color w:val="FF0000"/>
          <w:sz w:val="24"/>
          <w:szCs w:val="24"/>
          <w:u w:val="single"/>
          <w:lang w:val="en-US"/>
        </w:rPr>
        <w:t>a must</w:t>
      </w:r>
      <w:r w:rsidRPr="0036439F">
        <w:rPr>
          <w:rStyle w:val="st"/>
          <w:b/>
          <w:color w:val="FF0000"/>
          <w:sz w:val="24"/>
          <w:szCs w:val="24"/>
          <w:lang w:val="en-US"/>
        </w:rPr>
        <w:t>. Without these statements, the articles will not be considered.</w:t>
      </w:r>
    </w:p>
    <w:p w:rsidR="001376BF" w:rsidRPr="001376BF" w:rsidRDefault="001376BF" w:rsidP="001376BF">
      <w:pPr>
        <w:ind w:right="57"/>
        <w:rPr>
          <w:rStyle w:val="st"/>
          <w:sz w:val="22"/>
          <w:szCs w:val="18"/>
          <w:lang w:val="en-US"/>
        </w:rPr>
      </w:pPr>
    </w:p>
    <w:p w:rsidR="00637C0D" w:rsidRPr="00BA416E" w:rsidRDefault="00637C0D" w:rsidP="00637C0D">
      <w:pPr>
        <w:adjustRightInd/>
        <w:spacing w:line="271" w:lineRule="auto"/>
        <w:ind w:firstLine="708"/>
        <w:rPr>
          <w:sz w:val="22"/>
          <w:szCs w:val="22"/>
          <w:lang w:val="en-US"/>
        </w:rPr>
      </w:pPr>
    </w:p>
    <w:p w:rsidR="00637C0D" w:rsidRPr="00637C0D" w:rsidRDefault="00637C0D" w:rsidP="00637C0D">
      <w:pPr>
        <w:adjustRightInd/>
        <w:spacing w:line="271" w:lineRule="auto"/>
        <w:rPr>
          <w:sz w:val="22"/>
          <w:szCs w:val="22"/>
          <w:lang w:val="en-US"/>
        </w:rPr>
      </w:pPr>
    </w:p>
    <w:p w:rsidR="00637C0D" w:rsidRPr="00037B2B" w:rsidRDefault="00637C0D" w:rsidP="00637C0D">
      <w:pPr>
        <w:adjustRightInd/>
        <w:spacing w:line="271" w:lineRule="auto"/>
        <w:ind w:firstLine="708"/>
        <w:rPr>
          <w:color w:val="FF0000"/>
          <w:spacing w:val="-1"/>
          <w:sz w:val="22"/>
          <w:szCs w:val="22"/>
          <w:lang w:val="en-US"/>
        </w:rPr>
      </w:pPr>
    </w:p>
    <w:p w:rsidR="00882A53" w:rsidRPr="00D14438" w:rsidRDefault="00882A53">
      <w:pPr>
        <w:rPr>
          <w:lang w:val="en-US"/>
        </w:rPr>
      </w:pPr>
    </w:p>
    <w:sectPr w:rsidR="00882A53" w:rsidRPr="00D14438" w:rsidSect="0088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E9" w:rsidRDefault="00627AE9" w:rsidP="00E74094">
      <w:r>
        <w:separator/>
      </w:r>
    </w:p>
  </w:endnote>
  <w:endnote w:type="continuationSeparator" w:id="0">
    <w:p w:rsidR="00627AE9" w:rsidRDefault="00627AE9" w:rsidP="00E7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メイリオ"/>
    <w:charset w:val="80"/>
    <w:family w:val="swiss"/>
    <w:pitch w:val="variable"/>
    <w:sig w:usb0="00000000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E9" w:rsidRDefault="00627AE9" w:rsidP="00E74094">
      <w:r>
        <w:separator/>
      </w:r>
    </w:p>
  </w:footnote>
  <w:footnote w:type="continuationSeparator" w:id="0">
    <w:p w:rsidR="00627AE9" w:rsidRDefault="00627AE9" w:rsidP="00E7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0FB"/>
    <w:multiLevelType w:val="hybridMultilevel"/>
    <w:tmpl w:val="A73C3082"/>
    <w:lvl w:ilvl="0" w:tplc="176CD2B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78B"/>
    <w:multiLevelType w:val="hybridMultilevel"/>
    <w:tmpl w:val="DD70A620"/>
    <w:lvl w:ilvl="0" w:tplc="D050100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6417873"/>
    <w:multiLevelType w:val="multilevel"/>
    <w:tmpl w:val="6A304EA6"/>
    <w:lvl w:ilvl="0">
      <w:start w:val="4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eiry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eiry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eiry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eiry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eiryo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Meiry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eiryo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Meiryo" w:hint="default"/>
      </w:rPr>
    </w:lvl>
  </w:abstractNum>
  <w:abstractNum w:abstractNumId="3">
    <w:nsid w:val="19DD589E"/>
    <w:multiLevelType w:val="multilevel"/>
    <w:tmpl w:val="F1DC1B12"/>
    <w:lvl w:ilvl="0">
      <w:start w:val="6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Meiry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eiry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eiry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eiry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eiry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eiry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eiry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eiryo" w:hint="default"/>
      </w:rPr>
    </w:lvl>
  </w:abstractNum>
  <w:abstractNum w:abstractNumId="4">
    <w:nsid w:val="1C7B6124"/>
    <w:multiLevelType w:val="multilevel"/>
    <w:tmpl w:val="F056D516"/>
    <w:lvl w:ilvl="0">
      <w:start w:val="9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Theme="minorEastAsia" w:hint="default"/>
      </w:rPr>
    </w:lvl>
  </w:abstractNum>
  <w:abstractNum w:abstractNumId="5">
    <w:nsid w:val="219D4824"/>
    <w:multiLevelType w:val="hybridMultilevel"/>
    <w:tmpl w:val="C4AA5720"/>
    <w:lvl w:ilvl="0" w:tplc="6A84D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A94252"/>
    <w:multiLevelType w:val="hybridMultilevel"/>
    <w:tmpl w:val="9A203D0E"/>
    <w:lvl w:ilvl="0" w:tplc="B3F2F2F0">
      <w:start w:val="2"/>
      <w:numFmt w:val="bullet"/>
      <w:lvlText w:val="-"/>
      <w:lvlJc w:val="left"/>
      <w:pPr>
        <w:ind w:left="177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23A1267"/>
    <w:multiLevelType w:val="hybridMultilevel"/>
    <w:tmpl w:val="7624BFC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077B68"/>
    <w:multiLevelType w:val="hybridMultilevel"/>
    <w:tmpl w:val="4762E8C8"/>
    <w:lvl w:ilvl="0" w:tplc="0A085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620E9"/>
    <w:multiLevelType w:val="multilevel"/>
    <w:tmpl w:val="727A4D3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C5D7DA3"/>
    <w:multiLevelType w:val="multilevel"/>
    <w:tmpl w:val="3A346F5C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1">
    <w:nsid w:val="3CA11CB4"/>
    <w:multiLevelType w:val="multilevel"/>
    <w:tmpl w:val="D578EA54"/>
    <w:lvl w:ilvl="0">
      <w:start w:val="3"/>
      <w:numFmt w:val="decimal"/>
      <w:lvlText w:val="%1."/>
      <w:lvlJc w:val="left"/>
      <w:pPr>
        <w:ind w:left="450" w:hanging="450"/>
      </w:pPr>
      <w:rPr>
        <w:rFonts w:eastAsia="Meiryo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Meiryo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Meiry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eiry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eiry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eiryo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Meiry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eiryo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Meiryo" w:hint="default"/>
      </w:rPr>
    </w:lvl>
  </w:abstractNum>
  <w:abstractNum w:abstractNumId="12">
    <w:nsid w:val="3ED06A09"/>
    <w:multiLevelType w:val="hybridMultilevel"/>
    <w:tmpl w:val="FB72E3F0"/>
    <w:lvl w:ilvl="0" w:tplc="1994972C">
      <w:start w:val="1"/>
      <w:numFmt w:val="decimal"/>
      <w:lvlText w:val="%1."/>
      <w:lvlJc w:val="left"/>
      <w:pPr>
        <w:ind w:left="720" w:hanging="360"/>
      </w:pPr>
      <w:rPr>
        <w:rFonts w:eastAsia="Meiry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26A7"/>
    <w:multiLevelType w:val="hybridMultilevel"/>
    <w:tmpl w:val="15E2DAF4"/>
    <w:lvl w:ilvl="0" w:tplc="DA5EC2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753B19"/>
    <w:multiLevelType w:val="hybridMultilevel"/>
    <w:tmpl w:val="ACCA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2DE5"/>
    <w:multiLevelType w:val="multilevel"/>
    <w:tmpl w:val="727A4D3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3D20DB8"/>
    <w:multiLevelType w:val="hybridMultilevel"/>
    <w:tmpl w:val="F5404E14"/>
    <w:lvl w:ilvl="0" w:tplc="0A62A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4F657B6"/>
    <w:multiLevelType w:val="hybridMultilevel"/>
    <w:tmpl w:val="3246EF0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917163"/>
    <w:multiLevelType w:val="multilevel"/>
    <w:tmpl w:val="693A5ACE"/>
    <w:lvl w:ilvl="0">
      <w:start w:val="4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</w:rPr>
    </w:lvl>
  </w:abstractNum>
  <w:abstractNum w:abstractNumId="19">
    <w:nsid w:val="516B4C01"/>
    <w:multiLevelType w:val="multilevel"/>
    <w:tmpl w:val="2702DDC8"/>
    <w:lvl w:ilvl="0">
      <w:start w:val="8"/>
      <w:numFmt w:val="decimal"/>
      <w:lvlText w:val="%1"/>
      <w:lvlJc w:val="left"/>
      <w:pPr>
        <w:ind w:left="360" w:hanging="360"/>
      </w:pPr>
      <w:rPr>
        <w:rFonts w:eastAsia="Meiryo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eiry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eiryo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eiryo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Meiryo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eiryo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Meiryo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eiryo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Meiryo" w:hint="default"/>
      </w:rPr>
    </w:lvl>
  </w:abstractNum>
  <w:abstractNum w:abstractNumId="20">
    <w:nsid w:val="53094A6A"/>
    <w:multiLevelType w:val="hybridMultilevel"/>
    <w:tmpl w:val="60D65B4C"/>
    <w:lvl w:ilvl="0" w:tplc="3364DDD8">
      <w:start w:val="7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7C26B8"/>
    <w:multiLevelType w:val="hybridMultilevel"/>
    <w:tmpl w:val="1C462E14"/>
    <w:lvl w:ilvl="0" w:tplc="1A405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E5C55"/>
    <w:multiLevelType w:val="multilevel"/>
    <w:tmpl w:val="EF1A7BD8"/>
    <w:lvl w:ilvl="0">
      <w:start w:val="8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>
      <w:start w:val="2"/>
      <w:numFmt w:val="decimal"/>
      <w:lvlText w:val="%1.%2."/>
      <w:lvlJc w:val="left"/>
      <w:pPr>
        <w:ind w:left="760" w:hanging="360"/>
      </w:pPr>
      <w:rPr>
        <w:rFonts w:eastAsia="Meiryo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eastAsia="Meiryo"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eastAsia="Meiryo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eastAsia="Meiryo"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eastAsia="Meiryo" w:hint="default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eastAsia="Meiryo"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eastAsia="Meiryo" w:hint="default"/>
      </w:rPr>
    </w:lvl>
    <w:lvl w:ilvl="8">
      <w:start w:val="1"/>
      <w:numFmt w:val="decimal"/>
      <w:lvlText w:val="%1.%2.%3.%4.%5.%6.%7.%8.%9."/>
      <w:lvlJc w:val="left"/>
      <w:pPr>
        <w:ind w:left="4640" w:hanging="1440"/>
      </w:pPr>
      <w:rPr>
        <w:rFonts w:eastAsia="Meiryo" w:hint="default"/>
      </w:rPr>
    </w:lvl>
  </w:abstractNum>
  <w:abstractNum w:abstractNumId="23">
    <w:nsid w:val="631F678C"/>
    <w:multiLevelType w:val="hybridMultilevel"/>
    <w:tmpl w:val="7F322592"/>
    <w:lvl w:ilvl="0" w:tplc="FAC6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EE5B42"/>
    <w:multiLevelType w:val="multilevel"/>
    <w:tmpl w:val="665E8ABA"/>
    <w:lvl w:ilvl="0">
      <w:start w:val="5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eiry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eiry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eiry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eiry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eiryo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Meiry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eiryo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Meiryo" w:hint="default"/>
      </w:rPr>
    </w:lvl>
  </w:abstractNum>
  <w:abstractNum w:abstractNumId="25">
    <w:nsid w:val="6B654E0F"/>
    <w:multiLevelType w:val="hybridMultilevel"/>
    <w:tmpl w:val="5602EFAA"/>
    <w:lvl w:ilvl="0" w:tplc="4154C0AE">
      <w:start w:val="9"/>
      <w:numFmt w:val="upperRoman"/>
      <w:lvlText w:val="%1."/>
      <w:lvlJc w:val="left"/>
      <w:pPr>
        <w:ind w:left="1080" w:hanging="720"/>
      </w:pPr>
      <w:rPr>
        <w:rFonts w:eastAsia="Meiry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F732D"/>
    <w:multiLevelType w:val="multilevel"/>
    <w:tmpl w:val="946A51D0"/>
    <w:lvl w:ilvl="0">
      <w:start w:val="4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eastAsiaTheme="minorEastAsia" w:hint="default"/>
      </w:rPr>
    </w:lvl>
  </w:abstractNum>
  <w:abstractNum w:abstractNumId="27">
    <w:nsid w:val="781F0BD5"/>
    <w:multiLevelType w:val="multilevel"/>
    <w:tmpl w:val="02085E64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20"/>
  </w:num>
  <w:num w:numId="8">
    <w:abstractNumId w:val="16"/>
  </w:num>
  <w:num w:numId="9">
    <w:abstractNumId w:val="27"/>
  </w:num>
  <w:num w:numId="10">
    <w:abstractNumId w:val="3"/>
  </w:num>
  <w:num w:numId="11">
    <w:abstractNumId w:val="25"/>
  </w:num>
  <w:num w:numId="12">
    <w:abstractNumId w:val="24"/>
  </w:num>
  <w:num w:numId="13">
    <w:abstractNumId w:val="11"/>
  </w:num>
  <w:num w:numId="14">
    <w:abstractNumId w:val="2"/>
  </w:num>
  <w:num w:numId="15">
    <w:abstractNumId w:val="12"/>
  </w:num>
  <w:num w:numId="16">
    <w:abstractNumId w:val="23"/>
  </w:num>
  <w:num w:numId="17">
    <w:abstractNumId w:val="21"/>
  </w:num>
  <w:num w:numId="18">
    <w:abstractNumId w:val="1"/>
  </w:num>
  <w:num w:numId="19">
    <w:abstractNumId w:val="9"/>
  </w:num>
  <w:num w:numId="20">
    <w:abstractNumId w:val="15"/>
  </w:num>
  <w:num w:numId="21">
    <w:abstractNumId w:val="17"/>
  </w:num>
  <w:num w:numId="22">
    <w:abstractNumId w:val="7"/>
  </w:num>
  <w:num w:numId="23">
    <w:abstractNumId w:val="4"/>
  </w:num>
  <w:num w:numId="24">
    <w:abstractNumId w:val="19"/>
  </w:num>
  <w:num w:numId="25">
    <w:abstractNumId w:val="22"/>
  </w:num>
  <w:num w:numId="26">
    <w:abstractNumId w:val="10"/>
  </w:num>
  <w:num w:numId="27">
    <w:abstractNumId w:val="2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438"/>
    <w:rsid w:val="00091485"/>
    <w:rsid w:val="000B74A7"/>
    <w:rsid w:val="001376BF"/>
    <w:rsid w:val="00150D9A"/>
    <w:rsid w:val="002478C0"/>
    <w:rsid w:val="00291CC0"/>
    <w:rsid w:val="002E47E5"/>
    <w:rsid w:val="003475A5"/>
    <w:rsid w:val="0036439F"/>
    <w:rsid w:val="004458E0"/>
    <w:rsid w:val="00447D38"/>
    <w:rsid w:val="00454C07"/>
    <w:rsid w:val="004A0F0C"/>
    <w:rsid w:val="00523EC5"/>
    <w:rsid w:val="00627AE9"/>
    <w:rsid w:val="00637C0D"/>
    <w:rsid w:val="00693B8D"/>
    <w:rsid w:val="0076708A"/>
    <w:rsid w:val="0077204C"/>
    <w:rsid w:val="007C576A"/>
    <w:rsid w:val="00837B3B"/>
    <w:rsid w:val="0084607A"/>
    <w:rsid w:val="00876FCC"/>
    <w:rsid w:val="00882A53"/>
    <w:rsid w:val="0092461D"/>
    <w:rsid w:val="009B0727"/>
    <w:rsid w:val="009D691C"/>
    <w:rsid w:val="00AB04B6"/>
    <w:rsid w:val="00BB176D"/>
    <w:rsid w:val="00BF6EEA"/>
    <w:rsid w:val="00C22A18"/>
    <w:rsid w:val="00D1231F"/>
    <w:rsid w:val="00D14438"/>
    <w:rsid w:val="00D53E6F"/>
    <w:rsid w:val="00D5430B"/>
    <w:rsid w:val="00E00FDB"/>
    <w:rsid w:val="00E74094"/>
    <w:rsid w:val="00EB5CCF"/>
    <w:rsid w:val="00F01E90"/>
    <w:rsid w:val="00F5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4438"/>
    <w:pPr>
      <w:widowControl w:val="0"/>
      <w:autoSpaceDE w:val="0"/>
      <w:autoSpaceDN w:val="0"/>
      <w:adjustRightInd w:val="0"/>
      <w:jc w:val="left"/>
    </w:pPr>
    <w:rPr>
      <w:rFonts w:eastAsia="MS Mincho"/>
      <w:sz w:val="2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D14438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D14438"/>
    <w:pPr>
      <w:ind w:left="720"/>
      <w:contextualSpacing/>
    </w:pPr>
  </w:style>
  <w:style w:type="paragraph" w:customStyle="1" w:styleId="authors">
    <w:name w:val="authors"/>
    <w:basedOn w:val="a1"/>
    <w:uiPriority w:val="99"/>
    <w:rsid w:val="00637C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">
    <w:name w:val="st"/>
    <w:basedOn w:val="a2"/>
    <w:uiPriority w:val="99"/>
    <w:rsid w:val="00637C0D"/>
    <w:rPr>
      <w:rFonts w:cs="Times New Roman"/>
    </w:rPr>
  </w:style>
  <w:style w:type="character" w:styleId="a7">
    <w:name w:val="Emphasis"/>
    <w:basedOn w:val="a2"/>
    <w:uiPriority w:val="99"/>
    <w:qFormat/>
    <w:rsid w:val="00637C0D"/>
    <w:rPr>
      <w:rFonts w:cs="Times New Roman"/>
      <w:i/>
      <w:iCs/>
    </w:rPr>
  </w:style>
  <w:style w:type="paragraph" w:customStyle="1" w:styleId="a">
    <w:name w:val="章"/>
    <w:basedOn w:val="a1"/>
    <w:rsid w:val="009B0727"/>
    <w:pPr>
      <w:numPr>
        <w:numId w:val="9"/>
      </w:numPr>
      <w:autoSpaceDE/>
      <w:autoSpaceDN/>
      <w:adjustRightInd/>
      <w:ind w:right="-210"/>
      <w:jc w:val="both"/>
      <w:outlineLvl w:val="0"/>
    </w:pPr>
    <w:rPr>
      <w:rFonts w:eastAsia="MS Gothic"/>
      <w:b/>
      <w:bCs/>
      <w:kern w:val="2"/>
      <w:sz w:val="22"/>
      <w:lang w:val="en-US"/>
    </w:rPr>
  </w:style>
  <w:style w:type="paragraph" w:customStyle="1" w:styleId="a0">
    <w:name w:val="節"/>
    <w:basedOn w:val="a1"/>
    <w:rsid w:val="009B0727"/>
    <w:pPr>
      <w:numPr>
        <w:ilvl w:val="1"/>
        <w:numId w:val="9"/>
      </w:numPr>
      <w:tabs>
        <w:tab w:val="clear" w:pos="567"/>
        <w:tab w:val="left" w:pos="425"/>
      </w:tabs>
      <w:autoSpaceDE/>
      <w:autoSpaceDN/>
      <w:adjustRightInd/>
      <w:spacing w:line="100" w:lineRule="atLeast"/>
      <w:ind w:right="-210"/>
      <w:jc w:val="both"/>
      <w:outlineLvl w:val="1"/>
    </w:pPr>
    <w:rPr>
      <w:rFonts w:eastAsia="MS Gothic"/>
      <w:b/>
      <w:kern w:val="2"/>
      <w:lang w:val="en-US"/>
    </w:rPr>
  </w:style>
  <w:style w:type="character" w:customStyle="1" w:styleId="Char">
    <w:name w:val="文献番号 Char"/>
    <w:rsid w:val="0092461D"/>
    <w:rPr>
      <w:rFonts w:eastAsia="MS Mincho"/>
      <w:kern w:val="2"/>
      <w:vertAlign w:val="superscript"/>
      <w:lang w:val="en-US" w:eastAsia="ja-JP" w:bidi="ar-SA"/>
    </w:rPr>
  </w:style>
  <w:style w:type="paragraph" w:styleId="a8">
    <w:name w:val="header"/>
    <w:basedOn w:val="a1"/>
    <w:link w:val="a9"/>
    <w:uiPriority w:val="99"/>
    <w:semiHidden/>
    <w:unhideWhenUsed/>
    <w:rsid w:val="00E74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semiHidden/>
    <w:rsid w:val="00E74094"/>
    <w:rPr>
      <w:rFonts w:eastAsia="MS Mincho"/>
      <w:sz w:val="20"/>
      <w:lang w:eastAsia="ja-JP"/>
    </w:rPr>
  </w:style>
  <w:style w:type="paragraph" w:styleId="aa">
    <w:name w:val="footer"/>
    <w:basedOn w:val="a1"/>
    <w:link w:val="ab"/>
    <w:uiPriority w:val="99"/>
    <w:semiHidden/>
    <w:unhideWhenUsed/>
    <w:rsid w:val="00E74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semiHidden/>
    <w:rsid w:val="00E74094"/>
    <w:rPr>
      <w:rFonts w:eastAsia="MS Mincho"/>
      <w:sz w:val="20"/>
      <w:lang w:eastAsia="ja-JP"/>
    </w:rPr>
  </w:style>
  <w:style w:type="paragraph" w:styleId="ac">
    <w:name w:val="Balloon Text"/>
    <w:basedOn w:val="a1"/>
    <w:link w:val="ad"/>
    <w:uiPriority w:val="99"/>
    <w:semiHidden/>
    <w:unhideWhenUsed/>
    <w:rsid w:val="002E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2E47E5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zawa@biophilia.biz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kizawa@biophilia.biz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rchgate.net/researcher/39576085_M_Pokors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www.researchgate.net/researcher/39569207_G_Bianchi" TargetMode="Externa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www.researchgate.net/researcher/39758372_C_Di_Giul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PC User</cp:lastModifiedBy>
  <cp:revision>5</cp:revision>
  <cp:lastPrinted>2013-02-08T03:52:00Z</cp:lastPrinted>
  <dcterms:created xsi:type="dcterms:W3CDTF">2013-02-05T10:44:00Z</dcterms:created>
  <dcterms:modified xsi:type="dcterms:W3CDTF">2013-02-08T03:52:00Z</dcterms:modified>
</cp:coreProperties>
</file>